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8A0" w:rsidRPr="008337E3" w:rsidRDefault="008F742E" w:rsidP="00D6476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Slovenská asociácia go</w:t>
      </w:r>
    </w:p>
    <w:p w:rsidR="00BF58A0" w:rsidRPr="008337E3" w:rsidRDefault="00BF58A0" w:rsidP="00D6476C">
      <w:pPr>
        <w:spacing w:after="0" w:line="240" w:lineRule="auto"/>
        <w:jc w:val="center"/>
        <w:rPr>
          <w:rFonts w:ascii="Arial" w:hAnsi="Arial" w:cs="Arial"/>
          <w:b/>
        </w:rPr>
      </w:pPr>
      <w:r w:rsidRPr="008337E3">
        <w:rPr>
          <w:rFonts w:ascii="Arial" w:hAnsi="Arial" w:cs="Arial"/>
          <w:b/>
        </w:rPr>
        <w:t>Stanovy</w:t>
      </w:r>
    </w:p>
    <w:p w:rsidR="00BF58A0" w:rsidRDefault="00BF58A0" w:rsidP="00D6476C">
      <w:pPr>
        <w:spacing w:after="0" w:line="240" w:lineRule="auto"/>
        <w:jc w:val="both"/>
        <w:rPr>
          <w:rFonts w:ascii="Arial" w:hAnsi="Arial" w:cs="Arial"/>
        </w:rPr>
      </w:pPr>
    </w:p>
    <w:p w:rsidR="008337E3" w:rsidRDefault="008337E3" w:rsidP="00D6476C">
      <w:pPr>
        <w:spacing w:after="0" w:line="240" w:lineRule="auto"/>
        <w:jc w:val="both"/>
        <w:rPr>
          <w:rFonts w:ascii="Arial" w:hAnsi="Arial" w:cs="Arial"/>
        </w:rPr>
      </w:pPr>
    </w:p>
    <w:p w:rsidR="00CE46BA" w:rsidRPr="008337E3" w:rsidRDefault="008337E3" w:rsidP="00D6476C">
      <w:pPr>
        <w:spacing w:after="0" w:line="240" w:lineRule="auto"/>
        <w:jc w:val="center"/>
        <w:rPr>
          <w:rFonts w:ascii="Arial" w:hAnsi="Arial" w:cs="Arial"/>
          <w:b/>
        </w:rPr>
      </w:pPr>
      <w:r w:rsidRPr="008337E3">
        <w:rPr>
          <w:rFonts w:ascii="Arial" w:hAnsi="Arial" w:cs="Arial"/>
          <w:b/>
        </w:rPr>
        <w:t>Čl. 1</w:t>
      </w:r>
    </w:p>
    <w:p w:rsidR="008337E3" w:rsidRPr="008337E3" w:rsidRDefault="008337E3" w:rsidP="00D6476C">
      <w:pPr>
        <w:spacing w:after="0" w:line="240" w:lineRule="auto"/>
        <w:jc w:val="center"/>
        <w:rPr>
          <w:rFonts w:ascii="Arial" w:hAnsi="Arial" w:cs="Arial"/>
          <w:b/>
        </w:rPr>
      </w:pPr>
      <w:r w:rsidRPr="008337E3">
        <w:rPr>
          <w:rFonts w:ascii="Arial" w:hAnsi="Arial" w:cs="Arial"/>
          <w:b/>
        </w:rPr>
        <w:t>Názov, právna forma, sídlo a spôsob konania</w:t>
      </w:r>
    </w:p>
    <w:p w:rsidR="008337E3" w:rsidRDefault="008337E3" w:rsidP="00D6476C">
      <w:pPr>
        <w:spacing w:after="0" w:line="240" w:lineRule="auto"/>
        <w:jc w:val="both"/>
        <w:rPr>
          <w:rFonts w:ascii="Arial" w:hAnsi="Arial" w:cs="Arial"/>
        </w:rPr>
      </w:pPr>
    </w:p>
    <w:p w:rsidR="00CE46BA" w:rsidRPr="00CE46BA" w:rsidRDefault="00CE46BA" w:rsidP="00D6476C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(1) </w:t>
      </w:r>
      <w:r w:rsidRPr="00CE46BA">
        <w:rPr>
          <w:rFonts w:ascii="Arial" w:hAnsi="Arial" w:cs="Arial"/>
        </w:rPr>
        <w:t>Slovensk</w:t>
      </w:r>
      <w:r w:rsidR="008F742E">
        <w:rPr>
          <w:rFonts w:ascii="Arial" w:hAnsi="Arial" w:cs="Arial"/>
        </w:rPr>
        <w:t>á asociácia go</w:t>
      </w:r>
      <w:r w:rsidRPr="00CE46BA">
        <w:rPr>
          <w:rFonts w:ascii="Arial" w:hAnsi="Arial" w:cs="Arial"/>
        </w:rPr>
        <w:t xml:space="preserve"> (ďalej len „</w:t>
      </w:r>
      <w:r w:rsidR="008F742E">
        <w:rPr>
          <w:rFonts w:ascii="Arial" w:hAnsi="Arial" w:cs="Arial"/>
        </w:rPr>
        <w:t>SAG</w:t>
      </w:r>
      <w:r w:rsidRPr="00CE46BA">
        <w:rPr>
          <w:rFonts w:ascii="Arial" w:hAnsi="Arial" w:cs="Arial"/>
        </w:rPr>
        <w:t xml:space="preserve">“) je </w:t>
      </w:r>
      <w:r>
        <w:rPr>
          <w:rFonts w:ascii="Arial" w:hAnsi="Arial" w:cs="Arial"/>
        </w:rPr>
        <w:t xml:space="preserve">občianskym </w:t>
      </w:r>
      <w:r w:rsidRPr="00CE46BA">
        <w:rPr>
          <w:rFonts w:ascii="Arial" w:hAnsi="Arial" w:cs="Arial"/>
        </w:rPr>
        <w:t xml:space="preserve">združením podľa zákona </w:t>
      </w:r>
      <w:r w:rsidR="003E0A66">
        <w:rPr>
          <w:rFonts w:ascii="Arial" w:hAnsi="Arial" w:cs="Arial"/>
        </w:rPr>
        <w:t>č.</w:t>
      </w:r>
      <w:r w:rsidR="006A19A1">
        <w:rPr>
          <w:rFonts w:ascii="Arial" w:hAnsi="Arial" w:cs="Arial"/>
        </w:rPr>
        <w:t> </w:t>
      </w:r>
      <w:r w:rsidRPr="00CE46BA">
        <w:rPr>
          <w:rFonts w:ascii="Arial" w:hAnsi="Arial" w:cs="Arial"/>
        </w:rPr>
        <w:t>83/1990 Z</w:t>
      </w:r>
      <w:r w:rsidR="00425B4E">
        <w:rPr>
          <w:rFonts w:ascii="Arial" w:hAnsi="Arial" w:cs="Arial"/>
        </w:rPr>
        <w:t xml:space="preserve">b. </w:t>
      </w:r>
      <w:r w:rsidR="003E0A66">
        <w:rPr>
          <w:rFonts w:ascii="Arial" w:hAnsi="Arial" w:cs="Arial"/>
        </w:rPr>
        <w:t xml:space="preserve">o združovaní občanov </w:t>
      </w:r>
      <w:r w:rsidR="00425B4E">
        <w:rPr>
          <w:rFonts w:ascii="Arial" w:hAnsi="Arial" w:cs="Arial"/>
        </w:rPr>
        <w:t xml:space="preserve">v znení neskorších predpisov, združujúcim </w:t>
      </w:r>
      <w:r w:rsidR="003E0A66">
        <w:rPr>
          <w:rFonts w:ascii="Arial" w:hAnsi="Arial" w:cs="Arial"/>
        </w:rPr>
        <w:t>fyzické osoby a právnické osoby</w:t>
      </w:r>
      <w:r w:rsidR="00425B4E">
        <w:rPr>
          <w:rFonts w:ascii="Arial" w:hAnsi="Arial" w:cs="Arial"/>
        </w:rPr>
        <w:t xml:space="preserve"> v</w:t>
      </w:r>
      <w:r w:rsidR="001E5F8C">
        <w:rPr>
          <w:rFonts w:ascii="Arial" w:hAnsi="Arial" w:cs="Arial"/>
        </w:rPr>
        <w:t>o všetkých športových odvetviach</w:t>
      </w:r>
      <w:r w:rsidR="00AD7BB4">
        <w:rPr>
          <w:rFonts w:ascii="Arial" w:hAnsi="Arial" w:cs="Arial"/>
        </w:rPr>
        <w:t xml:space="preserve"> (ďalej len „Športové odvetvi</w:t>
      </w:r>
      <w:r w:rsidR="005C1132">
        <w:rPr>
          <w:rFonts w:ascii="Arial" w:hAnsi="Arial" w:cs="Arial"/>
        </w:rPr>
        <w:t>a</w:t>
      </w:r>
      <w:r w:rsidR="00AD7BB4">
        <w:rPr>
          <w:rFonts w:ascii="Arial" w:hAnsi="Arial" w:cs="Arial"/>
        </w:rPr>
        <w:t>“)</w:t>
      </w:r>
      <w:r w:rsidR="00425B4E">
        <w:rPr>
          <w:rFonts w:ascii="Arial" w:hAnsi="Arial" w:cs="Arial"/>
        </w:rPr>
        <w:t> šport</w:t>
      </w:r>
      <w:r w:rsidR="001E5F8C">
        <w:rPr>
          <w:rFonts w:ascii="Arial" w:hAnsi="Arial" w:cs="Arial"/>
        </w:rPr>
        <w:t>u</w:t>
      </w:r>
      <w:r w:rsidR="00425B4E">
        <w:rPr>
          <w:rFonts w:ascii="Arial" w:hAnsi="Arial" w:cs="Arial"/>
        </w:rPr>
        <w:t xml:space="preserve"> </w:t>
      </w:r>
      <w:r w:rsidR="008F742E">
        <w:rPr>
          <w:rFonts w:ascii="Arial" w:hAnsi="Arial" w:cs="Arial"/>
        </w:rPr>
        <w:t>go</w:t>
      </w:r>
      <w:r w:rsidR="00425B4E">
        <w:rPr>
          <w:rFonts w:ascii="Arial" w:hAnsi="Arial" w:cs="Arial"/>
        </w:rPr>
        <w:t>.</w:t>
      </w:r>
    </w:p>
    <w:p w:rsidR="00CE46BA" w:rsidRPr="00CE46BA" w:rsidRDefault="00CE46BA" w:rsidP="00D6476C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CE46BA" w:rsidRDefault="00CE46BA" w:rsidP="00D6476C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(2) </w:t>
      </w:r>
      <w:r w:rsidR="008337E3">
        <w:rPr>
          <w:rFonts w:ascii="Arial" w:hAnsi="Arial" w:cs="Arial"/>
        </w:rPr>
        <w:t xml:space="preserve">Názov </w:t>
      </w:r>
      <w:r w:rsidR="008F742E">
        <w:rPr>
          <w:rFonts w:ascii="Arial" w:hAnsi="Arial" w:cs="Arial"/>
        </w:rPr>
        <w:t>SAG</w:t>
      </w:r>
      <w:r w:rsidR="008337E3">
        <w:rPr>
          <w:rFonts w:ascii="Arial" w:hAnsi="Arial" w:cs="Arial"/>
        </w:rPr>
        <w:t xml:space="preserve"> v anglickom jazyku je „Slovak</w:t>
      </w:r>
      <w:r w:rsidR="008F742E">
        <w:rPr>
          <w:rFonts w:ascii="Arial" w:hAnsi="Arial" w:cs="Arial"/>
        </w:rPr>
        <w:t xml:space="preserve"> Go</w:t>
      </w:r>
      <w:r w:rsidR="008337E3">
        <w:rPr>
          <w:rFonts w:ascii="Arial" w:hAnsi="Arial" w:cs="Arial"/>
        </w:rPr>
        <w:t xml:space="preserve"> </w:t>
      </w:r>
      <w:r w:rsidR="008F742E">
        <w:rPr>
          <w:rFonts w:ascii="Arial" w:hAnsi="Arial" w:cs="Arial"/>
        </w:rPr>
        <w:t>Association</w:t>
      </w:r>
      <w:r w:rsidR="008337E3">
        <w:rPr>
          <w:rFonts w:ascii="Arial" w:hAnsi="Arial" w:cs="Arial"/>
        </w:rPr>
        <w:t>“.</w:t>
      </w:r>
    </w:p>
    <w:p w:rsidR="00CE46BA" w:rsidRDefault="00CE46BA" w:rsidP="00D6476C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CE46BA" w:rsidRPr="00CE46BA" w:rsidRDefault="00CE46BA" w:rsidP="00D6476C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CE46BA">
        <w:rPr>
          <w:rFonts w:ascii="Arial" w:hAnsi="Arial" w:cs="Arial"/>
        </w:rPr>
        <w:t>(</w:t>
      </w:r>
      <w:r w:rsidR="008337E3">
        <w:rPr>
          <w:rFonts w:ascii="Arial" w:hAnsi="Arial" w:cs="Arial"/>
        </w:rPr>
        <w:t>3</w:t>
      </w:r>
      <w:r w:rsidRPr="00CE46BA">
        <w:rPr>
          <w:rFonts w:ascii="Arial" w:hAnsi="Arial" w:cs="Arial"/>
        </w:rPr>
        <w:t xml:space="preserve">) Sídlom </w:t>
      </w:r>
      <w:r w:rsidR="008F742E">
        <w:rPr>
          <w:rFonts w:ascii="Arial" w:hAnsi="Arial" w:cs="Arial"/>
        </w:rPr>
        <w:t>SAG</w:t>
      </w:r>
      <w:r w:rsidRPr="00CE46BA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>Junácka 6, 832 80 Bratislava 3</w:t>
      </w:r>
      <w:r w:rsidRPr="00CE46BA">
        <w:rPr>
          <w:rFonts w:ascii="Arial" w:hAnsi="Arial" w:cs="Arial"/>
        </w:rPr>
        <w:t>.</w:t>
      </w:r>
    </w:p>
    <w:p w:rsidR="00CE46BA" w:rsidRPr="00CE46BA" w:rsidRDefault="00CE46BA" w:rsidP="00D6476C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8337E3" w:rsidRPr="00C12F98" w:rsidRDefault="00CE46BA" w:rsidP="00D6476C">
      <w:pPr>
        <w:spacing w:after="0" w:line="240" w:lineRule="auto"/>
        <w:ind w:firstLine="284"/>
        <w:jc w:val="both"/>
        <w:rPr>
          <w:rFonts w:ascii="Arial" w:hAnsi="Arial" w:cs="Arial"/>
          <w:color w:val="000000"/>
        </w:rPr>
      </w:pPr>
      <w:r w:rsidRPr="00CE46BA">
        <w:rPr>
          <w:rFonts w:ascii="Arial" w:hAnsi="Arial" w:cs="Arial"/>
        </w:rPr>
        <w:t>(</w:t>
      </w:r>
      <w:r w:rsidR="008337E3">
        <w:rPr>
          <w:rFonts w:ascii="Arial" w:hAnsi="Arial" w:cs="Arial"/>
        </w:rPr>
        <w:t>4</w:t>
      </w:r>
      <w:r w:rsidRPr="00CE46BA">
        <w:rPr>
          <w:rFonts w:ascii="Arial" w:hAnsi="Arial" w:cs="Arial"/>
        </w:rPr>
        <w:t xml:space="preserve">) V mene </w:t>
      </w:r>
      <w:r w:rsidR="008F742E">
        <w:rPr>
          <w:rFonts w:ascii="Arial" w:hAnsi="Arial" w:cs="Arial"/>
        </w:rPr>
        <w:t>SAG</w:t>
      </w:r>
      <w:r w:rsidRPr="00CE46BA">
        <w:rPr>
          <w:rFonts w:ascii="Arial" w:hAnsi="Arial" w:cs="Arial"/>
        </w:rPr>
        <w:t xml:space="preserve"> vykonáva právne úkony </w:t>
      </w:r>
      <w:r w:rsidR="008F742E">
        <w:rPr>
          <w:rFonts w:ascii="Arial" w:hAnsi="Arial" w:cs="Arial"/>
        </w:rPr>
        <w:t>prezident</w:t>
      </w:r>
      <w:r w:rsidR="008337E3">
        <w:rPr>
          <w:rFonts w:ascii="Arial" w:hAnsi="Arial" w:cs="Arial"/>
        </w:rPr>
        <w:t xml:space="preserve"> </w:t>
      </w:r>
      <w:r w:rsidR="008F742E">
        <w:rPr>
          <w:rFonts w:ascii="Arial" w:hAnsi="Arial" w:cs="Arial"/>
        </w:rPr>
        <w:t>SAG</w:t>
      </w:r>
      <w:r w:rsidR="008337E3">
        <w:rPr>
          <w:rFonts w:ascii="Arial" w:hAnsi="Arial" w:cs="Arial"/>
        </w:rPr>
        <w:t xml:space="preserve"> samostatne. </w:t>
      </w:r>
      <w:r w:rsidR="008F742E">
        <w:rPr>
          <w:rFonts w:ascii="Arial" w:hAnsi="Arial" w:cs="Arial"/>
        </w:rPr>
        <w:t>Prezident</w:t>
      </w:r>
      <w:r w:rsidR="008337E3">
        <w:rPr>
          <w:rFonts w:ascii="Arial" w:hAnsi="Arial" w:cs="Arial"/>
        </w:rPr>
        <w:t xml:space="preserve"> </w:t>
      </w:r>
      <w:r w:rsidR="008F742E">
        <w:rPr>
          <w:rFonts w:ascii="Arial" w:hAnsi="Arial" w:cs="Arial"/>
        </w:rPr>
        <w:t>SAG</w:t>
      </w:r>
      <w:r w:rsidR="008337E3">
        <w:rPr>
          <w:rFonts w:ascii="Arial" w:hAnsi="Arial" w:cs="Arial"/>
        </w:rPr>
        <w:t xml:space="preserve"> </w:t>
      </w:r>
      <w:r w:rsidR="008337E3" w:rsidRPr="00C12F98">
        <w:rPr>
          <w:rFonts w:ascii="Arial" w:hAnsi="Arial" w:cs="Arial"/>
        </w:rPr>
        <w:t xml:space="preserve">môže na </w:t>
      </w:r>
      <w:r w:rsidR="008337E3">
        <w:rPr>
          <w:rFonts w:ascii="Arial" w:hAnsi="Arial" w:cs="Arial"/>
        </w:rPr>
        <w:t xml:space="preserve">vykonanie </w:t>
      </w:r>
      <w:r w:rsidR="008337E3" w:rsidRPr="00C12F98">
        <w:rPr>
          <w:rFonts w:ascii="Arial" w:hAnsi="Arial" w:cs="Arial"/>
          <w:color w:val="000000"/>
        </w:rPr>
        <w:t>konkrétn</w:t>
      </w:r>
      <w:r w:rsidR="008337E3">
        <w:rPr>
          <w:rFonts w:ascii="Arial" w:hAnsi="Arial" w:cs="Arial"/>
          <w:color w:val="000000"/>
        </w:rPr>
        <w:t xml:space="preserve">eho </w:t>
      </w:r>
      <w:r w:rsidR="008337E3" w:rsidRPr="00C12F98">
        <w:rPr>
          <w:rFonts w:ascii="Arial" w:hAnsi="Arial" w:cs="Arial"/>
          <w:color w:val="000000"/>
        </w:rPr>
        <w:t>právn</w:t>
      </w:r>
      <w:r w:rsidR="008337E3">
        <w:rPr>
          <w:rFonts w:ascii="Arial" w:hAnsi="Arial" w:cs="Arial"/>
          <w:color w:val="000000"/>
        </w:rPr>
        <w:t xml:space="preserve">eho </w:t>
      </w:r>
      <w:r w:rsidR="008337E3" w:rsidRPr="00C12F98">
        <w:rPr>
          <w:rFonts w:ascii="Arial" w:hAnsi="Arial" w:cs="Arial"/>
          <w:color w:val="000000"/>
        </w:rPr>
        <w:t>úkon</w:t>
      </w:r>
      <w:r w:rsidR="008337E3">
        <w:rPr>
          <w:rFonts w:ascii="Arial" w:hAnsi="Arial" w:cs="Arial"/>
          <w:color w:val="000000"/>
        </w:rPr>
        <w:t>u</w:t>
      </w:r>
      <w:r w:rsidR="008337E3" w:rsidRPr="00C12F98">
        <w:rPr>
          <w:rFonts w:ascii="Arial" w:hAnsi="Arial" w:cs="Arial"/>
          <w:color w:val="000000"/>
        </w:rPr>
        <w:t xml:space="preserve"> </w:t>
      </w:r>
      <w:r w:rsidR="004176EA">
        <w:rPr>
          <w:rFonts w:ascii="Arial" w:hAnsi="Arial" w:cs="Arial"/>
          <w:color w:val="000000"/>
        </w:rPr>
        <w:t xml:space="preserve">v mene </w:t>
      </w:r>
      <w:r w:rsidR="008F742E">
        <w:rPr>
          <w:rFonts w:ascii="Arial" w:hAnsi="Arial" w:cs="Arial"/>
          <w:color w:val="000000"/>
        </w:rPr>
        <w:t>SAG</w:t>
      </w:r>
      <w:r w:rsidR="004176EA">
        <w:rPr>
          <w:rFonts w:ascii="Arial" w:hAnsi="Arial" w:cs="Arial"/>
          <w:color w:val="000000"/>
        </w:rPr>
        <w:t xml:space="preserve"> </w:t>
      </w:r>
      <w:r w:rsidR="008337E3" w:rsidRPr="00C12F98">
        <w:rPr>
          <w:rFonts w:ascii="Arial" w:hAnsi="Arial" w:cs="Arial"/>
          <w:color w:val="000000"/>
        </w:rPr>
        <w:t>písomne splnomocniť inú osobu.</w:t>
      </w:r>
    </w:p>
    <w:p w:rsidR="00CE46BA" w:rsidRDefault="00CE46BA" w:rsidP="00D6476C">
      <w:pPr>
        <w:spacing w:after="0" w:line="240" w:lineRule="auto"/>
        <w:jc w:val="both"/>
        <w:rPr>
          <w:rFonts w:ascii="Arial" w:hAnsi="Arial" w:cs="Arial"/>
        </w:rPr>
      </w:pPr>
    </w:p>
    <w:p w:rsidR="00CE46BA" w:rsidRDefault="00CE46BA" w:rsidP="00D6476C">
      <w:pPr>
        <w:spacing w:after="0" w:line="240" w:lineRule="auto"/>
        <w:jc w:val="both"/>
        <w:rPr>
          <w:rFonts w:ascii="Arial" w:hAnsi="Arial" w:cs="Arial"/>
        </w:rPr>
      </w:pPr>
    </w:p>
    <w:p w:rsidR="008B1138" w:rsidRPr="008337E3" w:rsidRDefault="008B1138" w:rsidP="00D6476C">
      <w:pPr>
        <w:spacing w:after="0" w:line="240" w:lineRule="auto"/>
        <w:jc w:val="center"/>
        <w:rPr>
          <w:rFonts w:ascii="Arial" w:hAnsi="Arial" w:cs="Arial"/>
          <w:b/>
        </w:rPr>
      </w:pPr>
      <w:r w:rsidRPr="008337E3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2</w:t>
      </w:r>
    </w:p>
    <w:p w:rsidR="008B1138" w:rsidRPr="008337E3" w:rsidRDefault="00D5330B" w:rsidP="00D6476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Poslanie</w:t>
      </w:r>
    </w:p>
    <w:p w:rsidR="00CE46BA" w:rsidRDefault="00CE46BA" w:rsidP="00D6476C">
      <w:pPr>
        <w:spacing w:after="0" w:line="240" w:lineRule="auto"/>
        <w:jc w:val="both"/>
        <w:rPr>
          <w:rFonts w:ascii="Arial" w:hAnsi="Arial" w:cs="Arial"/>
        </w:rPr>
      </w:pPr>
    </w:p>
    <w:p w:rsidR="00CE46BA" w:rsidRDefault="008B1138" w:rsidP="00D6476C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Poslaním </w:t>
      </w:r>
      <w:r w:rsidR="008F742E">
        <w:rPr>
          <w:rFonts w:ascii="Arial" w:hAnsi="Arial" w:cs="Arial"/>
        </w:rPr>
        <w:t>SAG</w:t>
      </w:r>
      <w:r>
        <w:rPr>
          <w:rFonts w:ascii="Arial" w:hAnsi="Arial" w:cs="Arial"/>
        </w:rPr>
        <w:t xml:space="preserve"> je najmä</w:t>
      </w:r>
    </w:p>
    <w:p w:rsidR="008B1138" w:rsidRPr="008B1138" w:rsidRDefault="008B1138" w:rsidP="00D6476C">
      <w:pPr>
        <w:spacing w:after="0" w:line="240" w:lineRule="auto"/>
        <w:jc w:val="both"/>
        <w:rPr>
          <w:rFonts w:ascii="Arial" w:hAnsi="Arial" w:cs="Arial"/>
        </w:rPr>
      </w:pPr>
      <w:r w:rsidRPr="008B1138">
        <w:rPr>
          <w:rFonts w:ascii="Arial" w:hAnsi="Arial" w:cs="Arial"/>
        </w:rPr>
        <w:t xml:space="preserve">a) organizovanie súťaží v </w:t>
      </w:r>
      <w:r w:rsidR="008F742E">
        <w:rPr>
          <w:rFonts w:ascii="Arial" w:hAnsi="Arial" w:cs="Arial"/>
        </w:rPr>
        <w:t>go</w:t>
      </w:r>
      <w:r w:rsidRPr="008B1138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8B1138">
        <w:rPr>
          <w:rFonts w:ascii="Arial" w:hAnsi="Arial" w:cs="Arial"/>
        </w:rPr>
        <w:t xml:space="preserve">rozvoj </w:t>
      </w:r>
      <w:r w:rsidR="00687A31">
        <w:rPr>
          <w:rFonts w:ascii="Arial" w:hAnsi="Arial" w:cs="Arial"/>
        </w:rPr>
        <w:t xml:space="preserve">športových odvetví tohto športu </w:t>
      </w:r>
      <w:r w:rsidRPr="008B1138">
        <w:rPr>
          <w:rFonts w:ascii="Arial" w:hAnsi="Arial" w:cs="Arial"/>
        </w:rPr>
        <w:t>na území Slovenskej republiky,</w:t>
      </w:r>
    </w:p>
    <w:p w:rsidR="008B1138" w:rsidRDefault="008B1138" w:rsidP="00D6476C">
      <w:pPr>
        <w:spacing w:after="0" w:line="240" w:lineRule="auto"/>
        <w:jc w:val="both"/>
        <w:rPr>
          <w:rFonts w:ascii="Arial" w:hAnsi="Arial" w:cs="Arial"/>
        </w:rPr>
      </w:pPr>
      <w:r w:rsidRPr="008B1138">
        <w:rPr>
          <w:rFonts w:ascii="Arial" w:hAnsi="Arial" w:cs="Arial"/>
        </w:rPr>
        <w:t xml:space="preserve">b) zastupovanie </w:t>
      </w:r>
      <w:r w:rsidR="002D56AB">
        <w:rPr>
          <w:rFonts w:ascii="Arial" w:hAnsi="Arial" w:cs="Arial"/>
        </w:rPr>
        <w:t xml:space="preserve">združených </w:t>
      </w:r>
      <w:r w:rsidR="00D5330B">
        <w:rPr>
          <w:rFonts w:ascii="Arial" w:hAnsi="Arial" w:cs="Arial"/>
        </w:rPr>
        <w:t xml:space="preserve">športovcov a klubov </w:t>
      </w:r>
      <w:r w:rsidRPr="008B1138">
        <w:rPr>
          <w:rFonts w:ascii="Arial" w:hAnsi="Arial" w:cs="Arial"/>
        </w:rPr>
        <w:t>voči</w:t>
      </w:r>
      <w:r>
        <w:rPr>
          <w:rFonts w:ascii="Arial" w:hAnsi="Arial" w:cs="Arial"/>
        </w:rPr>
        <w:t xml:space="preserve"> me</w:t>
      </w:r>
      <w:r w:rsidR="00D5330B">
        <w:rPr>
          <w:rFonts w:ascii="Arial" w:hAnsi="Arial" w:cs="Arial"/>
        </w:rPr>
        <w:t xml:space="preserve">dzinárodnej federácii </w:t>
      </w:r>
      <w:r w:rsidR="008F742E">
        <w:rPr>
          <w:rFonts w:ascii="Arial" w:hAnsi="Arial" w:cs="Arial"/>
        </w:rPr>
        <w:t>go</w:t>
      </w:r>
      <w:r w:rsidR="00D5330B">
        <w:rPr>
          <w:rFonts w:ascii="Arial" w:hAnsi="Arial" w:cs="Arial"/>
        </w:rPr>
        <w:t>,</w:t>
      </w:r>
    </w:p>
    <w:p w:rsidR="00D5330B" w:rsidRDefault="00D5330B" w:rsidP="00D6476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 zabezpečovanie účasti </w:t>
      </w:r>
      <w:r w:rsidR="003356CD">
        <w:rPr>
          <w:rFonts w:ascii="Arial" w:hAnsi="Arial" w:cs="Arial"/>
        </w:rPr>
        <w:t xml:space="preserve">združených </w:t>
      </w:r>
      <w:r>
        <w:rPr>
          <w:rFonts w:ascii="Arial" w:hAnsi="Arial" w:cs="Arial"/>
        </w:rPr>
        <w:t>športovcov na medzinárodných súťažiach</w:t>
      </w:r>
      <w:r w:rsidR="00687A31">
        <w:rPr>
          <w:rFonts w:ascii="Arial" w:hAnsi="Arial" w:cs="Arial"/>
        </w:rPr>
        <w:t xml:space="preserve"> v </w:t>
      </w:r>
      <w:r w:rsidR="008F742E">
        <w:rPr>
          <w:rFonts w:ascii="Arial" w:hAnsi="Arial" w:cs="Arial"/>
        </w:rPr>
        <w:t>go</w:t>
      </w:r>
      <w:r>
        <w:rPr>
          <w:rFonts w:ascii="Arial" w:hAnsi="Arial" w:cs="Arial"/>
        </w:rPr>
        <w:t>.</w:t>
      </w:r>
    </w:p>
    <w:p w:rsidR="008B1138" w:rsidRDefault="008B1138" w:rsidP="00D6476C">
      <w:pPr>
        <w:spacing w:after="0" w:line="240" w:lineRule="auto"/>
        <w:jc w:val="both"/>
        <w:rPr>
          <w:rFonts w:ascii="Arial" w:hAnsi="Arial" w:cs="Arial"/>
        </w:rPr>
      </w:pPr>
    </w:p>
    <w:p w:rsidR="00D5330B" w:rsidRPr="00D5330B" w:rsidRDefault="00D5330B" w:rsidP="00D6476C">
      <w:pPr>
        <w:spacing w:after="0" w:line="240" w:lineRule="auto"/>
        <w:jc w:val="both"/>
        <w:rPr>
          <w:rFonts w:ascii="Arial" w:hAnsi="Arial" w:cs="Arial"/>
        </w:rPr>
      </w:pPr>
    </w:p>
    <w:p w:rsidR="00AF393D" w:rsidRPr="008337E3" w:rsidRDefault="00AF393D" w:rsidP="00D6476C">
      <w:pPr>
        <w:spacing w:after="0" w:line="240" w:lineRule="auto"/>
        <w:jc w:val="center"/>
        <w:rPr>
          <w:rFonts w:ascii="Arial" w:hAnsi="Arial" w:cs="Arial"/>
          <w:b/>
        </w:rPr>
      </w:pPr>
      <w:r w:rsidRPr="008337E3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3</w:t>
      </w:r>
    </w:p>
    <w:p w:rsidR="00AF393D" w:rsidRPr="008337E3" w:rsidRDefault="00AF393D" w:rsidP="00D6476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Členstvo</w:t>
      </w:r>
      <w:r w:rsidR="003E0A66">
        <w:rPr>
          <w:rFonts w:ascii="Arial" w:hAnsi="Arial" w:cs="Arial"/>
          <w:b/>
        </w:rPr>
        <w:t xml:space="preserve"> právnickej osoby</w:t>
      </w:r>
    </w:p>
    <w:p w:rsidR="00BF58A0" w:rsidRDefault="00BF58A0" w:rsidP="00D6476C">
      <w:pPr>
        <w:spacing w:after="0" w:line="240" w:lineRule="auto"/>
        <w:jc w:val="both"/>
        <w:rPr>
          <w:rFonts w:ascii="Arial" w:hAnsi="Arial" w:cs="Arial"/>
        </w:rPr>
      </w:pPr>
    </w:p>
    <w:p w:rsidR="00C31E5E" w:rsidRDefault="00C31E5E" w:rsidP="00D6476C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(1) Členstvo právnickej osoby v </w:t>
      </w:r>
      <w:r w:rsidR="008F742E">
        <w:rPr>
          <w:rFonts w:ascii="Arial" w:hAnsi="Arial" w:cs="Arial"/>
        </w:rPr>
        <w:t>SAG</w:t>
      </w:r>
      <w:r>
        <w:rPr>
          <w:rFonts w:ascii="Arial" w:hAnsi="Arial" w:cs="Arial"/>
        </w:rPr>
        <w:t xml:space="preserve"> (ďalej len „Klub </w:t>
      </w:r>
      <w:r w:rsidR="008F742E">
        <w:rPr>
          <w:rFonts w:ascii="Arial" w:hAnsi="Arial" w:cs="Arial"/>
        </w:rPr>
        <w:t>SAG</w:t>
      </w:r>
      <w:r>
        <w:rPr>
          <w:rFonts w:ascii="Arial" w:hAnsi="Arial" w:cs="Arial"/>
        </w:rPr>
        <w:t xml:space="preserve">“), vzniká prijatím do </w:t>
      </w:r>
      <w:r w:rsidR="008F742E">
        <w:rPr>
          <w:rFonts w:ascii="Arial" w:hAnsi="Arial" w:cs="Arial"/>
        </w:rPr>
        <w:t>SAG</w:t>
      </w:r>
      <w:r>
        <w:rPr>
          <w:rFonts w:ascii="Arial" w:hAnsi="Arial" w:cs="Arial"/>
        </w:rPr>
        <w:t xml:space="preserve"> </w:t>
      </w:r>
      <w:r w:rsidR="00683845">
        <w:rPr>
          <w:rFonts w:ascii="Arial" w:hAnsi="Arial" w:cs="Arial"/>
        </w:rPr>
        <w:t>Konferenciou</w:t>
      </w:r>
      <w:r>
        <w:rPr>
          <w:rFonts w:ascii="Arial" w:hAnsi="Arial" w:cs="Arial"/>
        </w:rPr>
        <w:t xml:space="preserve"> na základe písomne</w:t>
      </w:r>
      <w:r w:rsidR="00BA653E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 žiadosti Klubu </w:t>
      </w:r>
      <w:r w:rsidR="008F742E">
        <w:rPr>
          <w:rFonts w:ascii="Arial" w:hAnsi="Arial" w:cs="Arial"/>
        </w:rPr>
        <w:t>SAG</w:t>
      </w:r>
      <w:r>
        <w:rPr>
          <w:rFonts w:ascii="Arial" w:hAnsi="Arial" w:cs="Arial"/>
        </w:rPr>
        <w:t xml:space="preserve"> o členstvo v</w:t>
      </w:r>
      <w:r w:rsidR="00EB38EB">
        <w:rPr>
          <w:rFonts w:ascii="Arial" w:hAnsi="Arial" w:cs="Arial"/>
        </w:rPr>
        <w:t> </w:t>
      </w:r>
      <w:r w:rsidR="008F742E">
        <w:rPr>
          <w:rFonts w:ascii="Arial" w:hAnsi="Arial" w:cs="Arial"/>
        </w:rPr>
        <w:t>SAG</w:t>
      </w:r>
      <w:r w:rsidR="00EB38EB">
        <w:rPr>
          <w:rFonts w:ascii="Arial" w:hAnsi="Arial" w:cs="Arial"/>
        </w:rPr>
        <w:t xml:space="preserve"> a následným </w:t>
      </w:r>
      <w:r w:rsidR="001E3D33">
        <w:rPr>
          <w:rFonts w:ascii="Arial" w:hAnsi="Arial" w:cs="Arial"/>
        </w:rPr>
        <w:t>uzatvorením</w:t>
      </w:r>
      <w:r w:rsidR="00EB38EB">
        <w:rPr>
          <w:rFonts w:ascii="Arial" w:hAnsi="Arial" w:cs="Arial"/>
        </w:rPr>
        <w:t xml:space="preserve"> zmluvy o súčinnosti Klubu </w:t>
      </w:r>
      <w:r w:rsidR="008F742E">
        <w:rPr>
          <w:rFonts w:ascii="Arial" w:hAnsi="Arial" w:cs="Arial"/>
        </w:rPr>
        <w:t>SAG</w:t>
      </w:r>
      <w:r w:rsidR="00EB38EB">
        <w:rPr>
          <w:rFonts w:ascii="Arial" w:hAnsi="Arial" w:cs="Arial"/>
        </w:rPr>
        <w:t xml:space="preserve"> a </w:t>
      </w:r>
      <w:r w:rsidR="008F742E">
        <w:rPr>
          <w:rFonts w:ascii="Arial" w:hAnsi="Arial" w:cs="Arial"/>
        </w:rPr>
        <w:t>SAG</w:t>
      </w:r>
      <w:r w:rsidR="00EB38EB">
        <w:rPr>
          <w:rFonts w:ascii="Arial" w:hAnsi="Arial" w:cs="Arial"/>
        </w:rPr>
        <w:t>.</w:t>
      </w:r>
    </w:p>
    <w:p w:rsidR="00C31E5E" w:rsidRDefault="00C31E5E" w:rsidP="00D6476C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B1421A" w:rsidRDefault="003E0A66" w:rsidP="00D6476C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C31E5E">
        <w:rPr>
          <w:rFonts w:ascii="Arial" w:hAnsi="Arial" w:cs="Arial"/>
        </w:rPr>
        <w:t>2</w:t>
      </w:r>
      <w:r w:rsidR="00B1421A">
        <w:rPr>
          <w:rFonts w:ascii="Arial" w:hAnsi="Arial" w:cs="Arial"/>
        </w:rPr>
        <w:t>) </w:t>
      </w:r>
      <w:r w:rsidR="00C31E5E">
        <w:rPr>
          <w:rFonts w:ascii="Arial" w:hAnsi="Arial" w:cs="Arial"/>
        </w:rPr>
        <w:t xml:space="preserve">Klub </w:t>
      </w:r>
      <w:r w:rsidR="008F742E">
        <w:rPr>
          <w:rFonts w:ascii="Arial" w:hAnsi="Arial" w:cs="Arial"/>
        </w:rPr>
        <w:t>SAG</w:t>
      </w:r>
      <w:r>
        <w:rPr>
          <w:rFonts w:ascii="Arial" w:hAnsi="Arial" w:cs="Arial"/>
        </w:rPr>
        <w:t xml:space="preserve"> musí </w:t>
      </w:r>
      <w:r w:rsidR="00FB0347">
        <w:rPr>
          <w:rFonts w:ascii="Arial" w:hAnsi="Arial" w:cs="Arial"/>
        </w:rPr>
        <w:t>počas svojho členstva v </w:t>
      </w:r>
      <w:r w:rsidR="008F742E">
        <w:rPr>
          <w:rFonts w:ascii="Arial" w:hAnsi="Arial" w:cs="Arial"/>
        </w:rPr>
        <w:t>SAG</w:t>
      </w:r>
      <w:r w:rsidR="00FB03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spĺňať všetky nasledovné podmienky:</w:t>
      </w:r>
    </w:p>
    <w:p w:rsidR="00B1421A" w:rsidRDefault="00B1421A" w:rsidP="00D6476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 </w:t>
      </w:r>
      <w:r w:rsidR="003E0A66">
        <w:rPr>
          <w:rFonts w:ascii="Arial" w:hAnsi="Arial" w:cs="Arial"/>
        </w:rPr>
        <w:t xml:space="preserve">je občianskym združením založeným podľa zákona č. </w:t>
      </w:r>
      <w:r w:rsidR="003E0A66" w:rsidRPr="00CE46BA">
        <w:rPr>
          <w:rFonts w:ascii="Arial" w:hAnsi="Arial" w:cs="Arial"/>
        </w:rPr>
        <w:t>83/1990 Z</w:t>
      </w:r>
      <w:r w:rsidR="003E0A66">
        <w:rPr>
          <w:rFonts w:ascii="Arial" w:hAnsi="Arial" w:cs="Arial"/>
        </w:rPr>
        <w:t>b. o združovaní občano</w:t>
      </w:r>
      <w:r w:rsidR="00683845">
        <w:rPr>
          <w:rFonts w:ascii="Arial" w:hAnsi="Arial" w:cs="Arial"/>
        </w:rPr>
        <w:t>v v znení neskorších predpisov,</w:t>
      </w:r>
    </w:p>
    <w:p w:rsidR="003E0A66" w:rsidRDefault="003E0A66" w:rsidP="00D6476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 je</w:t>
      </w:r>
      <w:r w:rsidR="00602821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poslanie súvisí s</w:t>
      </w:r>
      <w:r w:rsidR="00683845">
        <w:rPr>
          <w:rFonts w:ascii="Arial" w:hAnsi="Arial" w:cs="Arial"/>
        </w:rPr>
        <w:t>o športom</w:t>
      </w:r>
      <w:r>
        <w:rPr>
          <w:rFonts w:ascii="Arial" w:hAnsi="Arial" w:cs="Arial"/>
        </w:rPr>
        <w:t> </w:t>
      </w:r>
      <w:r w:rsidR="008F742E">
        <w:rPr>
          <w:rFonts w:ascii="Arial" w:hAnsi="Arial" w:cs="Arial"/>
        </w:rPr>
        <w:t>go</w:t>
      </w:r>
      <w:r>
        <w:rPr>
          <w:rFonts w:ascii="Arial" w:hAnsi="Arial" w:cs="Arial"/>
        </w:rPr>
        <w:t>,</w:t>
      </w:r>
    </w:p>
    <w:p w:rsidR="003E0A66" w:rsidRDefault="003E0A66" w:rsidP="00D6476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 </w:t>
      </w:r>
      <w:r w:rsidR="006736DE">
        <w:rPr>
          <w:rFonts w:ascii="Arial" w:hAnsi="Arial" w:cs="Arial"/>
        </w:rPr>
        <w:t>jeho riadnym člen</w:t>
      </w:r>
      <w:r w:rsidR="00E17B76">
        <w:rPr>
          <w:rFonts w:ascii="Arial" w:hAnsi="Arial" w:cs="Arial"/>
        </w:rPr>
        <w:t>om</w:t>
      </w:r>
      <w:r w:rsidR="006736DE">
        <w:rPr>
          <w:rFonts w:ascii="Arial" w:hAnsi="Arial" w:cs="Arial"/>
        </w:rPr>
        <w:t xml:space="preserve"> je najmenej </w:t>
      </w:r>
      <w:r>
        <w:rPr>
          <w:rFonts w:ascii="Arial" w:hAnsi="Arial" w:cs="Arial"/>
        </w:rPr>
        <w:t>5 fyzických osôb</w:t>
      </w:r>
      <w:r w:rsidR="002071F8">
        <w:rPr>
          <w:rFonts w:ascii="Arial" w:hAnsi="Arial" w:cs="Arial"/>
        </w:rPr>
        <w:t>.</w:t>
      </w:r>
    </w:p>
    <w:p w:rsidR="003E0A66" w:rsidRDefault="003E0A66" w:rsidP="00D6476C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EA1480" w:rsidRDefault="00C31E5E" w:rsidP="00D6476C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 Klub </w:t>
      </w:r>
      <w:r w:rsidR="008F742E">
        <w:rPr>
          <w:rFonts w:ascii="Arial" w:hAnsi="Arial" w:cs="Arial"/>
        </w:rPr>
        <w:t>SAG</w:t>
      </w:r>
      <w:r>
        <w:rPr>
          <w:rFonts w:ascii="Arial" w:hAnsi="Arial" w:cs="Arial"/>
        </w:rPr>
        <w:t xml:space="preserve"> preukazuje podmienk</w:t>
      </w:r>
      <w:r w:rsidR="00D6184A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 xml:space="preserve">podľa bodu </w:t>
      </w:r>
      <w:r w:rsidR="00D6184A">
        <w:rPr>
          <w:rFonts w:ascii="Arial" w:hAnsi="Arial" w:cs="Arial"/>
        </w:rPr>
        <w:t xml:space="preserve">2 písm. a) a b) </w:t>
      </w:r>
      <w:r w:rsidR="00760477">
        <w:rPr>
          <w:rFonts w:ascii="Arial" w:hAnsi="Arial" w:cs="Arial"/>
        </w:rPr>
        <w:t xml:space="preserve">tohto článku </w:t>
      </w:r>
      <w:r w:rsidR="00EA1480">
        <w:rPr>
          <w:rFonts w:ascii="Arial" w:hAnsi="Arial" w:cs="Arial"/>
        </w:rPr>
        <w:t xml:space="preserve">predložením úradne overenej kópie registrovaných stanov, na ktorých je viditeľná pečiatka a podpis </w:t>
      </w:r>
      <w:r w:rsidR="00F077CD">
        <w:rPr>
          <w:rFonts w:ascii="Arial" w:hAnsi="Arial" w:cs="Arial"/>
        </w:rPr>
        <w:t xml:space="preserve">príslušného zamestnanca </w:t>
      </w:r>
      <w:r w:rsidR="00EA1480">
        <w:rPr>
          <w:rFonts w:ascii="Arial" w:hAnsi="Arial" w:cs="Arial"/>
        </w:rPr>
        <w:t>Ministerstva vnútra SR</w:t>
      </w:r>
      <w:r w:rsidR="00D6184A">
        <w:rPr>
          <w:rFonts w:ascii="Arial" w:hAnsi="Arial" w:cs="Arial"/>
        </w:rPr>
        <w:t>.</w:t>
      </w:r>
    </w:p>
    <w:p w:rsidR="00D6184A" w:rsidRDefault="00D6184A" w:rsidP="00D6476C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EA1480" w:rsidRDefault="00D6184A" w:rsidP="00D6476C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(4) </w:t>
      </w:r>
      <w:r w:rsidR="00760477">
        <w:rPr>
          <w:rFonts w:ascii="Arial" w:hAnsi="Arial" w:cs="Arial"/>
        </w:rPr>
        <w:t>P</w:t>
      </w:r>
      <w:r w:rsidR="00EA1480">
        <w:rPr>
          <w:rFonts w:ascii="Arial" w:hAnsi="Arial" w:cs="Arial"/>
        </w:rPr>
        <w:t xml:space="preserve">odmienku podľa bodu 2 písm. c) </w:t>
      </w:r>
      <w:r w:rsidR="00760477">
        <w:rPr>
          <w:rFonts w:ascii="Arial" w:hAnsi="Arial" w:cs="Arial"/>
        </w:rPr>
        <w:t xml:space="preserve">tohto článku overuje </w:t>
      </w:r>
      <w:r w:rsidR="008F742E">
        <w:rPr>
          <w:rFonts w:ascii="Arial" w:hAnsi="Arial" w:cs="Arial"/>
        </w:rPr>
        <w:t>SAG</w:t>
      </w:r>
      <w:r w:rsidR="00760477">
        <w:rPr>
          <w:rFonts w:ascii="Arial" w:hAnsi="Arial" w:cs="Arial"/>
        </w:rPr>
        <w:t xml:space="preserve"> nahliadnutím </w:t>
      </w:r>
      <w:r>
        <w:rPr>
          <w:rFonts w:ascii="Arial" w:hAnsi="Arial" w:cs="Arial"/>
        </w:rPr>
        <w:t>do</w:t>
      </w:r>
      <w:r w:rsidR="00E7126D">
        <w:rPr>
          <w:rFonts w:ascii="Arial" w:hAnsi="Arial" w:cs="Arial"/>
        </w:rPr>
        <w:t> Registr</w:t>
      </w:r>
      <w:r>
        <w:rPr>
          <w:rFonts w:ascii="Arial" w:hAnsi="Arial" w:cs="Arial"/>
        </w:rPr>
        <w:t>a</w:t>
      </w:r>
      <w:r w:rsidR="00E7126D">
        <w:rPr>
          <w:rFonts w:ascii="Arial" w:hAnsi="Arial" w:cs="Arial"/>
        </w:rPr>
        <w:t xml:space="preserve"> </w:t>
      </w:r>
      <w:r w:rsidR="0053716D">
        <w:rPr>
          <w:rFonts w:ascii="Arial" w:hAnsi="Arial" w:cs="Arial"/>
        </w:rPr>
        <w:t xml:space="preserve">fyzických </w:t>
      </w:r>
      <w:r w:rsidR="00E7126D">
        <w:rPr>
          <w:rFonts w:ascii="Arial" w:hAnsi="Arial" w:cs="Arial"/>
        </w:rPr>
        <w:t>osôb v športe</w:t>
      </w:r>
      <w:r w:rsidR="00E7126D">
        <w:rPr>
          <w:rStyle w:val="FootnoteReference"/>
          <w:rFonts w:ascii="Arial" w:hAnsi="Arial" w:cs="Arial"/>
        </w:rPr>
        <w:footnoteReference w:id="1"/>
      </w:r>
      <w:r w:rsidR="00F17841">
        <w:rPr>
          <w:rFonts w:ascii="Arial" w:hAnsi="Arial" w:cs="Arial"/>
        </w:rPr>
        <w:t xml:space="preserve"> a do Registra právnických osôb v športe</w:t>
      </w:r>
      <w:r w:rsidR="00F17841">
        <w:rPr>
          <w:rStyle w:val="FootnoteReference"/>
          <w:rFonts w:ascii="Arial" w:hAnsi="Arial" w:cs="Arial"/>
        </w:rPr>
        <w:footnoteReference w:id="2"/>
      </w:r>
    </w:p>
    <w:p w:rsidR="007859FC" w:rsidRDefault="007859FC" w:rsidP="00D6476C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7859FC" w:rsidRDefault="00EB38EB" w:rsidP="00D6476C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6184A">
        <w:rPr>
          <w:rFonts w:ascii="Arial" w:hAnsi="Arial" w:cs="Arial"/>
        </w:rPr>
        <w:t>5</w:t>
      </w:r>
      <w:r>
        <w:rPr>
          <w:rFonts w:ascii="Arial" w:hAnsi="Arial" w:cs="Arial"/>
        </w:rPr>
        <w:t>) </w:t>
      </w:r>
      <w:r w:rsidR="00B453B1">
        <w:rPr>
          <w:rFonts w:ascii="Arial" w:hAnsi="Arial" w:cs="Arial"/>
        </w:rPr>
        <w:t xml:space="preserve">Členstvo Klubu </w:t>
      </w:r>
      <w:r w:rsidR="008F742E">
        <w:rPr>
          <w:rFonts w:ascii="Arial" w:hAnsi="Arial" w:cs="Arial"/>
        </w:rPr>
        <w:t>SAG</w:t>
      </w:r>
      <w:r w:rsidR="00B453B1">
        <w:rPr>
          <w:rFonts w:ascii="Arial" w:hAnsi="Arial" w:cs="Arial"/>
        </w:rPr>
        <w:t xml:space="preserve"> zaniká jeho </w:t>
      </w:r>
    </w:p>
    <w:p w:rsidR="00B453B1" w:rsidRDefault="00B453B1" w:rsidP="00FA03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a) písomným oznámením </w:t>
      </w:r>
      <w:r w:rsidR="00F0090E">
        <w:rPr>
          <w:rFonts w:ascii="Arial" w:hAnsi="Arial" w:cs="Arial"/>
        </w:rPr>
        <w:t xml:space="preserve">o ukončení členstva </w:t>
      </w:r>
      <w:r>
        <w:rPr>
          <w:rFonts w:ascii="Arial" w:hAnsi="Arial" w:cs="Arial"/>
        </w:rPr>
        <w:t xml:space="preserve">doručeným na </w:t>
      </w:r>
      <w:r w:rsidR="008F742E">
        <w:rPr>
          <w:rFonts w:ascii="Arial" w:hAnsi="Arial" w:cs="Arial"/>
        </w:rPr>
        <w:t>SAG</w:t>
      </w:r>
      <w:r>
        <w:rPr>
          <w:rFonts w:ascii="Arial" w:hAnsi="Arial" w:cs="Arial"/>
        </w:rPr>
        <w:t>,</w:t>
      </w:r>
    </w:p>
    <w:p w:rsidR="00B453B1" w:rsidRDefault="00B453B1" w:rsidP="00FA03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 zánikom</w:t>
      </w:r>
      <w:r w:rsidR="00F0090E">
        <w:rPr>
          <w:rFonts w:ascii="Arial" w:hAnsi="Arial" w:cs="Arial"/>
        </w:rPr>
        <w:t xml:space="preserve"> jeho právnickej osoby</w:t>
      </w:r>
      <w:r>
        <w:rPr>
          <w:rFonts w:ascii="Arial" w:hAnsi="Arial" w:cs="Arial"/>
        </w:rPr>
        <w:t>,</w:t>
      </w:r>
    </w:p>
    <w:p w:rsidR="00B453B1" w:rsidRDefault="00B453B1" w:rsidP="00FA03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 vylúčením </w:t>
      </w:r>
      <w:r w:rsidR="00683845">
        <w:rPr>
          <w:rFonts w:ascii="Arial" w:hAnsi="Arial" w:cs="Arial"/>
        </w:rPr>
        <w:t>Konferenciou</w:t>
      </w:r>
      <w:r>
        <w:rPr>
          <w:rFonts w:ascii="Arial" w:hAnsi="Arial" w:cs="Arial"/>
        </w:rPr>
        <w:t>.</w:t>
      </w:r>
    </w:p>
    <w:p w:rsidR="007859FC" w:rsidRDefault="007859FC" w:rsidP="00D6476C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C52FBC" w:rsidRDefault="00B453B1" w:rsidP="00D6476C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CD7B63">
        <w:rPr>
          <w:rFonts w:ascii="Arial" w:hAnsi="Arial" w:cs="Arial"/>
        </w:rPr>
        <w:t>6</w:t>
      </w:r>
      <w:r>
        <w:rPr>
          <w:rFonts w:ascii="Arial" w:hAnsi="Arial" w:cs="Arial"/>
        </w:rPr>
        <w:t>) Klub</w:t>
      </w:r>
      <w:r w:rsidR="00C52FBC">
        <w:rPr>
          <w:rFonts w:ascii="Arial" w:hAnsi="Arial" w:cs="Arial"/>
        </w:rPr>
        <w:t xml:space="preserve"> </w:t>
      </w:r>
      <w:r w:rsidR="008F742E">
        <w:rPr>
          <w:rFonts w:ascii="Arial" w:hAnsi="Arial" w:cs="Arial"/>
        </w:rPr>
        <w:t>SAG</w:t>
      </w:r>
      <w:r w:rsidR="00C52F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má právo</w:t>
      </w:r>
    </w:p>
    <w:p w:rsidR="00C52FBC" w:rsidRDefault="00C52FBC" w:rsidP="00660E4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 účasti na </w:t>
      </w:r>
      <w:r w:rsidR="00683845">
        <w:rPr>
          <w:rFonts w:ascii="Arial" w:hAnsi="Arial" w:cs="Arial"/>
        </w:rPr>
        <w:t>Konferencii</w:t>
      </w:r>
      <w:r>
        <w:rPr>
          <w:rFonts w:ascii="Arial" w:hAnsi="Arial" w:cs="Arial"/>
        </w:rPr>
        <w:t xml:space="preserve"> v zastúpení </w:t>
      </w:r>
      <w:r w:rsidR="00B453B1">
        <w:rPr>
          <w:rFonts w:ascii="Arial" w:hAnsi="Arial" w:cs="Arial"/>
        </w:rPr>
        <w:t>osob</w:t>
      </w:r>
      <w:r w:rsidR="004431A4">
        <w:rPr>
          <w:rFonts w:ascii="Arial" w:hAnsi="Arial" w:cs="Arial"/>
        </w:rPr>
        <w:t>ou</w:t>
      </w:r>
      <w:r w:rsidR="00B453B1">
        <w:rPr>
          <w:rFonts w:ascii="Arial" w:hAnsi="Arial" w:cs="Arial"/>
        </w:rPr>
        <w:t xml:space="preserve"> oprávnen</w:t>
      </w:r>
      <w:r w:rsidR="004431A4">
        <w:rPr>
          <w:rFonts w:ascii="Arial" w:hAnsi="Arial" w:cs="Arial"/>
        </w:rPr>
        <w:t>ou</w:t>
      </w:r>
      <w:r w:rsidR="00B453B1">
        <w:rPr>
          <w:rFonts w:ascii="Arial" w:hAnsi="Arial" w:cs="Arial"/>
        </w:rPr>
        <w:t xml:space="preserve"> konať v</w:t>
      </w:r>
      <w:r w:rsidR="009A477A">
        <w:rPr>
          <w:rFonts w:ascii="Arial" w:hAnsi="Arial" w:cs="Arial"/>
        </w:rPr>
        <w:t> </w:t>
      </w:r>
      <w:r w:rsidR="00B453B1">
        <w:rPr>
          <w:rFonts w:ascii="Arial" w:hAnsi="Arial" w:cs="Arial"/>
        </w:rPr>
        <w:t>mene</w:t>
      </w:r>
      <w:r w:rsidR="009A477A">
        <w:rPr>
          <w:rFonts w:ascii="Arial" w:hAnsi="Arial" w:cs="Arial"/>
        </w:rPr>
        <w:t xml:space="preserve"> Klubu </w:t>
      </w:r>
      <w:r w:rsidR="008F742E">
        <w:rPr>
          <w:rFonts w:ascii="Arial" w:hAnsi="Arial" w:cs="Arial"/>
        </w:rPr>
        <w:t>SAG</w:t>
      </w:r>
      <w:r>
        <w:rPr>
          <w:rFonts w:ascii="Arial" w:hAnsi="Arial" w:cs="Arial"/>
        </w:rPr>
        <w:t>,</w:t>
      </w:r>
    </w:p>
    <w:p w:rsidR="00C52FBC" w:rsidRDefault="00C52FBC" w:rsidP="00660E4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 na </w:t>
      </w:r>
      <w:r w:rsidR="00AC3D8C">
        <w:rPr>
          <w:rFonts w:ascii="Arial" w:hAnsi="Arial" w:cs="Arial"/>
        </w:rPr>
        <w:t>prístup k </w:t>
      </w:r>
      <w:r>
        <w:rPr>
          <w:rFonts w:ascii="Arial" w:hAnsi="Arial" w:cs="Arial"/>
        </w:rPr>
        <w:t>všetk</w:t>
      </w:r>
      <w:r w:rsidR="00AC3D8C">
        <w:rPr>
          <w:rFonts w:ascii="Arial" w:hAnsi="Arial" w:cs="Arial"/>
        </w:rPr>
        <w:t xml:space="preserve">ým </w:t>
      </w:r>
      <w:r>
        <w:rPr>
          <w:rFonts w:ascii="Arial" w:hAnsi="Arial" w:cs="Arial"/>
        </w:rPr>
        <w:t>informáci</w:t>
      </w:r>
      <w:r w:rsidR="00AC3D8C">
        <w:rPr>
          <w:rFonts w:ascii="Arial" w:hAnsi="Arial" w:cs="Arial"/>
        </w:rPr>
        <w:t>ám</w:t>
      </w:r>
      <w:r>
        <w:rPr>
          <w:rFonts w:ascii="Arial" w:hAnsi="Arial" w:cs="Arial"/>
        </w:rPr>
        <w:t xml:space="preserve"> týkajúc</w:t>
      </w:r>
      <w:r w:rsidR="00AC3D8C">
        <w:rPr>
          <w:rFonts w:ascii="Arial" w:hAnsi="Arial" w:cs="Arial"/>
        </w:rPr>
        <w:t xml:space="preserve">ich </w:t>
      </w:r>
      <w:r>
        <w:rPr>
          <w:rFonts w:ascii="Arial" w:hAnsi="Arial" w:cs="Arial"/>
        </w:rPr>
        <w:t xml:space="preserve">sa </w:t>
      </w:r>
      <w:r w:rsidR="008F742E">
        <w:rPr>
          <w:rFonts w:ascii="Arial" w:hAnsi="Arial" w:cs="Arial"/>
        </w:rPr>
        <w:t>SAG</w:t>
      </w:r>
      <w:r w:rsidR="00CD7B63">
        <w:rPr>
          <w:rFonts w:ascii="Arial" w:hAnsi="Arial" w:cs="Arial"/>
        </w:rPr>
        <w:t>,</w:t>
      </w:r>
    </w:p>
    <w:p w:rsidR="00CD7B63" w:rsidRDefault="00CD7B63" w:rsidP="00660E4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 podieľať sa na činnosti </w:t>
      </w:r>
      <w:r w:rsidR="008F742E">
        <w:rPr>
          <w:rFonts w:ascii="Arial" w:hAnsi="Arial" w:cs="Arial"/>
        </w:rPr>
        <w:t>SAG</w:t>
      </w:r>
      <w:r>
        <w:rPr>
          <w:rFonts w:ascii="Arial" w:hAnsi="Arial" w:cs="Arial"/>
        </w:rPr>
        <w:t>.</w:t>
      </w:r>
    </w:p>
    <w:p w:rsidR="00175EE6" w:rsidRDefault="00175EE6" w:rsidP="00D6476C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C85594" w:rsidRDefault="00B453B1" w:rsidP="00D6476C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CD7B6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) Klub </w:t>
      </w:r>
      <w:r w:rsidR="008F742E">
        <w:rPr>
          <w:rFonts w:ascii="Arial" w:hAnsi="Arial" w:cs="Arial"/>
        </w:rPr>
        <w:t>SAG</w:t>
      </w:r>
      <w:r w:rsidR="00C52F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má povinnosť</w:t>
      </w:r>
    </w:p>
    <w:p w:rsidR="00B453B1" w:rsidRDefault="00C85594" w:rsidP="00150A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 </w:t>
      </w:r>
      <w:r w:rsidR="00B453B1">
        <w:rPr>
          <w:rFonts w:ascii="Arial" w:hAnsi="Arial" w:cs="Arial"/>
        </w:rPr>
        <w:t xml:space="preserve">dodržiavať stanovy </w:t>
      </w:r>
      <w:r w:rsidR="008F742E">
        <w:rPr>
          <w:rFonts w:ascii="Arial" w:hAnsi="Arial" w:cs="Arial"/>
        </w:rPr>
        <w:t>SAG</w:t>
      </w:r>
      <w:r w:rsidR="00175EE6">
        <w:rPr>
          <w:rFonts w:ascii="Arial" w:hAnsi="Arial" w:cs="Arial"/>
        </w:rPr>
        <w:t xml:space="preserve">, vnútorné predpisy </w:t>
      </w:r>
      <w:r w:rsidR="008F742E">
        <w:rPr>
          <w:rFonts w:ascii="Arial" w:hAnsi="Arial" w:cs="Arial"/>
        </w:rPr>
        <w:t>SAG</w:t>
      </w:r>
      <w:r w:rsidR="00BC7481">
        <w:rPr>
          <w:rFonts w:ascii="Arial" w:hAnsi="Arial" w:cs="Arial"/>
        </w:rPr>
        <w:t>,</w:t>
      </w:r>
      <w:r w:rsidR="00B453B1">
        <w:rPr>
          <w:rFonts w:ascii="Arial" w:hAnsi="Arial" w:cs="Arial"/>
        </w:rPr>
        <w:t xml:space="preserve"> rozhodnutia </w:t>
      </w:r>
      <w:r w:rsidR="00BC7481">
        <w:rPr>
          <w:rFonts w:ascii="Arial" w:hAnsi="Arial" w:cs="Arial"/>
        </w:rPr>
        <w:t xml:space="preserve">orgánov </w:t>
      </w:r>
      <w:r w:rsidR="008F742E">
        <w:rPr>
          <w:rFonts w:ascii="Arial" w:hAnsi="Arial" w:cs="Arial"/>
        </w:rPr>
        <w:t>SAG</w:t>
      </w:r>
      <w:r w:rsidR="00BC7481">
        <w:rPr>
          <w:rFonts w:ascii="Arial" w:hAnsi="Arial" w:cs="Arial"/>
        </w:rPr>
        <w:t xml:space="preserve"> a zmluvu o súčinnosti Klubu </w:t>
      </w:r>
      <w:r w:rsidR="008F742E">
        <w:rPr>
          <w:rFonts w:ascii="Arial" w:hAnsi="Arial" w:cs="Arial"/>
        </w:rPr>
        <w:t>SAG</w:t>
      </w:r>
      <w:r w:rsidR="00BC7481">
        <w:rPr>
          <w:rFonts w:ascii="Arial" w:hAnsi="Arial" w:cs="Arial"/>
        </w:rPr>
        <w:t xml:space="preserve"> a </w:t>
      </w:r>
      <w:r w:rsidR="008F742E">
        <w:rPr>
          <w:rFonts w:ascii="Arial" w:hAnsi="Arial" w:cs="Arial"/>
        </w:rPr>
        <w:t>SAG</w:t>
      </w:r>
      <w:r w:rsidR="00BC7481">
        <w:rPr>
          <w:rFonts w:ascii="Arial" w:hAnsi="Arial" w:cs="Arial"/>
        </w:rPr>
        <w:t>,</w:t>
      </w:r>
    </w:p>
    <w:p w:rsidR="00C85594" w:rsidRDefault="00C85594" w:rsidP="00150A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 platiť členské príspevky</w:t>
      </w:r>
      <w:r w:rsidR="00221688">
        <w:rPr>
          <w:rFonts w:ascii="Arial" w:hAnsi="Arial" w:cs="Arial"/>
        </w:rPr>
        <w:t xml:space="preserve"> do </w:t>
      </w:r>
      <w:r w:rsidR="008F742E">
        <w:rPr>
          <w:rFonts w:ascii="Arial" w:hAnsi="Arial" w:cs="Arial"/>
        </w:rPr>
        <w:t>SAG</w:t>
      </w:r>
      <w:r w:rsidR="00720BC2">
        <w:rPr>
          <w:rFonts w:ascii="Arial" w:hAnsi="Arial" w:cs="Arial"/>
        </w:rPr>
        <w:t xml:space="preserve"> v sume a termíne schválených Konferenciou,</w:t>
      </w:r>
    </w:p>
    <w:p w:rsidR="00C85594" w:rsidRDefault="00C85594" w:rsidP="00150A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 zdržať sa konania, ktoré by poškodzovalo </w:t>
      </w:r>
      <w:r w:rsidR="008F742E">
        <w:rPr>
          <w:rFonts w:ascii="Arial" w:hAnsi="Arial" w:cs="Arial"/>
        </w:rPr>
        <w:t>SAG</w:t>
      </w:r>
      <w:r>
        <w:rPr>
          <w:rFonts w:ascii="Arial" w:hAnsi="Arial" w:cs="Arial"/>
        </w:rPr>
        <w:t>.</w:t>
      </w:r>
    </w:p>
    <w:p w:rsidR="00C85594" w:rsidRDefault="00C85594" w:rsidP="00D6476C">
      <w:pPr>
        <w:spacing w:after="0" w:line="240" w:lineRule="auto"/>
        <w:jc w:val="both"/>
        <w:rPr>
          <w:rFonts w:ascii="Arial" w:hAnsi="Arial" w:cs="Arial"/>
        </w:rPr>
      </w:pPr>
    </w:p>
    <w:p w:rsidR="00175EE6" w:rsidRDefault="00175EE6" w:rsidP="00D6476C">
      <w:pPr>
        <w:spacing w:after="0" w:line="240" w:lineRule="auto"/>
        <w:jc w:val="both"/>
        <w:rPr>
          <w:rFonts w:ascii="Arial" w:hAnsi="Arial" w:cs="Arial"/>
        </w:rPr>
      </w:pPr>
    </w:p>
    <w:p w:rsidR="00A63D51" w:rsidRPr="008337E3" w:rsidRDefault="00A63D51" w:rsidP="00D0494A">
      <w:pPr>
        <w:spacing w:after="0" w:line="240" w:lineRule="auto"/>
        <w:jc w:val="center"/>
        <w:rPr>
          <w:rFonts w:ascii="Arial" w:hAnsi="Arial" w:cs="Arial"/>
          <w:b/>
        </w:rPr>
      </w:pPr>
      <w:r w:rsidRPr="008337E3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4</w:t>
      </w:r>
    </w:p>
    <w:p w:rsidR="00A63D51" w:rsidRPr="008337E3" w:rsidRDefault="00A63D51" w:rsidP="00D0494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Členstvo fyzickej osoby</w:t>
      </w:r>
    </w:p>
    <w:p w:rsidR="00C52FBC" w:rsidRDefault="00C52FBC" w:rsidP="00D6476C">
      <w:pPr>
        <w:spacing w:after="0" w:line="240" w:lineRule="auto"/>
        <w:jc w:val="both"/>
        <w:rPr>
          <w:rFonts w:ascii="Arial" w:hAnsi="Arial" w:cs="Arial"/>
        </w:rPr>
      </w:pPr>
    </w:p>
    <w:p w:rsidR="00BA653E" w:rsidRDefault="00B211B4" w:rsidP="00D6476C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(1) Členstvo fyzickej osoby v </w:t>
      </w:r>
      <w:r w:rsidR="008F742E">
        <w:rPr>
          <w:rFonts w:ascii="Arial" w:hAnsi="Arial" w:cs="Arial"/>
        </w:rPr>
        <w:t>SAG</w:t>
      </w:r>
      <w:r>
        <w:rPr>
          <w:rFonts w:ascii="Arial" w:hAnsi="Arial" w:cs="Arial"/>
        </w:rPr>
        <w:t xml:space="preserve"> </w:t>
      </w:r>
      <w:r w:rsidR="00FB0347">
        <w:rPr>
          <w:rFonts w:ascii="Arial" w:hAnsi="Arial" w:cs="Arial"/>
        </w:rPr>
        <w:t xml:space="preserve">(ďalej len „Člen </w:t>
      </w:r>
      <w:r w:rsidR="008F742E">
        <w:rPr>
          <w:rFonts w:ascii="Arial" w:hAnsi="Arial" w:cs="Arial"/>
        </w:rPr>
        <w:t>SAG</w:t>
      </w:r>
      <w:r w:rsidR="00FB0347">
        <w:rPr>
          <w:rFonts w:ascii="Arial" w:hAnsi="Arial" w:cs="Arial"/>
        </w:rPr>
        <w:t xml:space="preserve">“), </w:t>
      </w:r>
      <w:r>
        <w:rPr>
          <w:rFonts w:ascii="Arial" w:hAnsi="Arial" w:cs="Arial"/>
        </w:rPr>
        <w:t xml:space="preserve">vzniká prijatím do </w:t>
      </w:r>
      <w:r w:rsidR="008F742E">
        <w:rPr>
          <w:rFonts w:ascii="Arial" w:hAnsi="Arial" w:cs="Arial"/>
        </w:rPr>
        <w:t>SAG</w:t>
      </w:r>
      <w:r>
        <w:rPr>
          <w:rFonts w:ascii="Arial" w:hAnsi="Arial" w:cs="Arial"/>
        </w:rPr>
        <w:t xml:space="preserve"> </w:t>
      </w:r>
      <w:r w:rsidR="00683845">
        <w:rPr>
          <w:rFonts w:ascii="Arial" w:hAnsi="Arial" w:cs="Arial"/>
        </w:rPr>
        <w:t>Konferenciou</w:t>
      </w:r>
      <w:r w:rsidR="00BA653E">
        <w:rPr>
          <w:rFonts w:ascii="Arial" w:hAnsi="Arial" w:cs="Arial"/>
        </w:rPr>
        <w:t xml:space="preserve"> na základe písomnej žiadosti fyzickej osoby o členstvo v</w:t>
      </w:r>
      <w:r w:rsidR="00DF1EB8">
        <w:rPr>
          <w:rFonts w:ascii="Arial" w:hAnsi="Arial" w:cs="Arial"/>
        </w:rPr>
        <w:t> </w:t>
      </w:r>
      <w:r w:rsidR="008F742E">
        <w:rPr>
          <w:rFonts w:ascii="Arial" w:hAnsi="Arial" w:cs="Arial"/>
        </w:rPr>
        <w:t>SAG</w:t>
      </w:r>
      <w:r w:rsidR="00DF1EB8">
        <w:rPr>
          <w:rFonts w:ascii="Arial" w:hAnsi="Arial" w:cs="Arial"/>
        </w:rPr>
        <w:t xml:space="preserve">, predloženej prostredníctvom Klubu </w:t>
      </w:r>
      <w:r w:rsidR="008F742E">
        <w:rPr>
          <w:rFonts w:ascii="Arial" w:hAnsi="Arial" w:cs="Arial"/>
        </w:rPr>
        <w:t>SAG</w:t>
      </w:r>
      <w:r w:rsidR="00DF1EB8">
        <w:rPr>
          <w:rFonts w:ascii="Arial" w:hAnsi="Arial" w:cs="Arial"/>
        </w:rPr>
        <w:t xml:space="preserve">, v ktorom je </w:t>
      </w:r>
      <w:r w:rsidR="00C975FC">
        <w:rPr>
          <w:rFonts w:ascii="Arial" w:hAnsi="Arial" w:cs="Arial"/>
        </w:rPr>
        <w:t xml:space="preserve">fyzická osoba </w:t>
      </w:r>
      <w:r w:rsidR="006D1069">
        <w:rPr>
          <w:rFonts w:ascii="Arial" w:hAnsi="Arial" w:cs="Arial"/>
        </w:rPr>
        <w:t xml:space="preserve">riadnym </w:t>
      </w:r>
      <w:r w:rsidR="00DF1EB8">
        <w:rPr>
          <w:rFonts w:ascii="Arial" w:hAnsi="Arial" w:cs="Arial"/>
        </w:rPr>
        <w:t>členom.</w:t>
      </w:r>
    </w:p>
    <w:p w:rsidR="006D1069" w:rsidRDefault="006D1069" w:rsidP="00D6476C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020CB8" w:rsidRDefault="00FB0347" w:rsidP="00D6476C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(2) </w:t>
      </w:r>
      <w:r w:rsidR="0014281B">
        <w:rPr>
          <w:rFonts w:ascii="Arial" w:hAnsi="Arial" w:cs="Arial"/>
        </w:rPr>
        <w:t xml:space="preserve">Podmienkou členstva </w:t>
      </w:r>
      <w:r>
        <w:rPr>
          <w:rFonts w:ascii="Arial" w:hAnsi="Arial" w:cs="Arial"/>
        </w:rPr>
        <w:t>Člen</w:t>
      </w:r>
      <w:r w:rsidR="0014281B">
        <w:rPr>
          <w:rFonts w:ascii="Arial" w:hAnsi="Arial" w:cs="Arial"/>
        </w:rPr>
        <w:t>a v</w:t>
      </w:r>
      <w:r>
        <w:rPr>
          <w:rFonts w:ascii="Arial" w:hAnsi="Arial" w:cs="Arial"/>
        </w:rPr>
        <w:t xml:space="preserve"> </w:t>
      </w:r>
      <w:r w:rsidR="008F742E">
        <w:rPr>
          <w:rFonts w:ascii="Arial" w:hAnsi="Arial" w:cs="Arial"/>
        </w:rPr>
        <w:t>SAG</w:t>
      </w:r>
      <w:r>
        <w:rPr>
          <w:rFonts w:ascii="Arial" w:hAnsi="Arial" w:cs="Arial"/>
        </w:rPr>
        <w:t xml:space="preserve"> </w:t>
      </w:r>
      <w:r w:rsidR="0014281B">
        <w:rPr>
          <w:rFonts w:ascii="Arial" w:hAnsi="Arial" w:cs="Arial"/>
        </w:rPr>
        <w:t xml:space="preserve">je jeho riadne členstvo v práve jednom </w:t>
      </w:r>
      <w:r w:rsidR="00020CB8">
        <w:rPr>
          <w:rFonts w:ascii="Arial" w:hAnsi="Arial" w:cs="Arial"/>
        </w:rPr>
        <w:t>Klub</w:t>
      </w:r>
      <w:r w:rsidR="0014281B">
        <w:rPr>
          <w:rFonts w:ascii="Arial" w:hAnsi="Arial" w:cs="Arial"/>
        </w:rPr>
        <w:t>e</w:t>
      </w:r>
      <w:r w:rsidR="00020CB8">
        <w:rPr>
          <w:rFonts w:ascii="Arial" w:hAnsi="Arial" w:cs="Arial"/>
        </w:rPr>
        <w:t xml:space="preserve"> </w:t>
      </w:r>
      <w:r w:rsidR="008F742E">
        <w:rPr>
          <w:rFonts w:ascii="Arial" w:hAnsi="Arial" w:cs="Arial"/>
        </w:rPr>
        <w:t>SAG</w:t>
      </w:r>
      <w:r w:rsidR="00020CB8">
        <w:rPr>
          <w:rFonts w:ascii="Arial" w:hAnsi="Arial" w:cs="Arial"/>
        </w:rPr>
        <w:t>.</w:t>
      </w:r>
    </w:p>
    <w:p w:rsidR="00020CB8" w:rsidRDefault="00020CB8" w:rsidP="00D6476C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760477" w:rsidRDefault="00760477" w:rsidP="00D6476C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F1784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 Podmienku podľa bodu 2 overuje </w:t>
      </w:r>
      <w:r w:rsidR="008F742E">
        <w:rPr>
          <w:rFonts w:ascii="Arial" w:hAnsi="Arial" w:cs="Arial"/>
        </w:rPr>
        <w:t>SAG</w:t>
      </w:r>
      <w:r>
        <w:rPr>
          <w:rFonts w:ascii="Arial" w:hAnsi="Arial" w:cs="Arial"/>
        </w:rPr>
        <w:t xml:space="preserve"> nahliadnutím do Registra fyzických osôb v športe</w:t>
      </w:r>
      <w:r>
        <w:rPr>
          <w:rStyle w:val="FootnoteReference"/>
          <w:rFonts w:ascii="Arial" w:hAnsi="Arial" w:cs="Arial"/>
        </w:rPr>
        <w:footnoteReference w:id="3"/>
      </w:r>
      <w:r w:rsidR="006658A2" w:rsidRPr="006658A2">
        <w:rPr>
          <w:rFonts w:ascii="Arial" w:hAnsi="Arial" w:cs="Arial"/>
        </w:rPr>
        <w:t xml:space="preserve"> </w:t>
      </w:r>
      <w:r w:rsidR="006658A2">
        <w:rPr>
          <w:rFonts w:ascii="Arial" w:hAnsi="Arial" w:cs="Arial"/>
        </w:rPr>
        <w:t>a do Registra právnických osôb v športe</w:t>
      </w:r>
      <w:r w:rsidR="006658A2">
        <w:rPr>
          <w:rStyle w:val="FootnoteReference"/>
          <w:rFonts w:ascii="Arial" w:hAnsi="Arial" w:cs="Arial"/>
        </w:rPr>
        <w:footnoteReference w:id="4"/>
      </w:r>
      <w:r w:rsidR="006658A2">
        <w:rPr>
          <w:rFonts w:ascii="Arial" w:hAnsi="Arial" w:cs="Arial"/>
        </w:rPr>
        <w:t>.</w:t>
      </w:r>
    </w:p>
    <w:p w:rsidR="006658A2" w:rsidRDefault="006658A2" w:rsidP="00D6476C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6658A2" w:rsidRDefault="00CD7B63" w:rsidP="00D6476C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(4) Členstvo člena </w:t>
      </w:r>
      <w:r w:rsidR="008F742E">
        <w:rPr>
          <w:rFonts w:ascii="Arial" w:hAnsi="Arial" w:cs="Arial"/>
        </w:rPr>
        <w:t>SAG</w:t>
      </w:r>
      <w:r>
        <w:rPr>
          <w:rFonts w:ascii="Arial" w:hAnsi="Arial" w:cs="Arial"/>
        </w:rPr>
        <w:t xml:space="preserve"> zaniká:</w:t>
      </w:r>
    </w:p>
    <w:p w:rsidR="00CD7B63" w:rsidRDefault="00CD7B63" w:rsidP="00D049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 písomným oznámením doručeným Klubu </w:t>
      </w:r>
      <w:r w:rsidR="008F742E">
        <w:rPr>
          <w:rFonts w:ascii="Arial" w:hAnsi="Arial" w:cs="Arial"/>
        </w:rPr>
        <w:t>SAG</w:t>
      </w:r>
      <w:r>
        <w:rPr>
          <w:rFonts w:ascii="Arial" w:hAnsi="Arial" w:cs="Arial"/>
        </w:rPr>
        <w:t xml:space="preserve">, alebo </w:t>
      </w:r>
      <w:r w:rsidR="008F742E">
        <w:rPr>
          <w:rFonts w:ascii="Arial" w:hAnsi="Arial" w:cs="Arial"/>
        </w:rPr>
        <w:t>SAG</w:t>
      </w:r>
      <w:r>
        <w:rPr>
          <w:rFonts w:ascii="Arial" w:hAnsi="Arial" w:cs="Arial"/>
        </w:rPr>
        <w:t>,</w:t>
      </w:r>
    </w:p>
    <w:p w:rsidR="00CD7B63" w:rsidRDefault="00CD7B63" w:rsidP="00D049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 úmrtím,</w:t>
      </w:r>
    </w:p>
    <w:p w:rsidR="00CD7B63" w:rsidRDefault="00CD7B63" w:rsidP="00D049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 vylúčením </w:t>
      </w:r>
      <w:r w:rsidR="00683845">
        <w:rPr>
          <w:rFonts w:ascii="Arial" w:hAnsi="Arial" w:cs="Arial"/>
        </w:rPr>
        <w:t>Konferenciou</w:t>
      </w:r>
      <w:r>
        <w:rPr>
          <w:rFonts w:ascii="Arial" w:hAnsi="Arial" w:cs="Arial"/>
        </w:rPr>
        <w:t>.</w:t>
      </w:r>
    </w:p>
    <w:p w:rsidR="00CD7B63" w:rsidRDefault="00CD7B63" w:rsidP="00D6476C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CD7B63" w:rsidRDefault="00CD7B63" w:rsidP="00D6476C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F63CB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) Člen </w:t>
      </w:r>
      <w:r w:rsidR="008F742E">
        <w:rPr>
          <w:rFonts w:ascii="Arial" w:hAnsi="Arial" w:cs="Arial"/>
        </w:rPr>
        <w:t>SAG</w:t>
      </w:r>
      <w:r>
        <w:rPr>
          <w:rFonts w:ascii="Arial" w:hAnsi="Arial" w:cs="Arial"/>
        </w:rPr>
        <w:t xml:space="preserve"> má právo</w:t>
      </w:r>
    </w:p>
    <w:p w:rsidR="00F63CBD" w:rsidRDefault="00F63CBD" w:rsidP="0073470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 navrhovať kandidátov na členov volených orgánov,</w:t>
      </w:r>
    </w:p>
    <w:p w:rsidR="00CD7B63" w:rsidRDefault="00F63CBD" w:rsidP="0073470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D7B63">
        <w:rPr>
          <w:rFonts w:ascii="Arial" w:hAnsi="Arial" w:cs="Arial"/>
        </w:rPr>
        <w:t>) </w:t>
      </w:r>
      <w:r>
        <w:rPr>
          <w:rFonts w:ascii="Arial" w:hAnsi="Arial" w:cs="Arial"/>
        </w:rPr>
        <w:t xml:space="preserve">navrhovať svojmu členskému Klubu </w:t>
      </w:r>
      <w:r w:rsidR="008F742E">
        <w:rPr>
          <w:rFonts w:ascii="Arial" w:hAnsi="Arial" w:cs="Arial"/>
        </w:rPr>
        <w:t>SAG</w:t>
      </w:r>
      <w:r>
        <w:rPr>
          <w:rFonts w:ascii="Arial" w:hAnsi="Arial" w:cs="Arial"/>
        </w:rPr>
        <w:t xml:space="preserve"> delegáta, ktorý bude zastupovať Klub </w:t>
      </w:r>
      <w:r w:rsidR="008F742E">
        <w:rPr>
          <w:rFonts w:ascii="Arial" w:hAnsi="Arial" w:cs="Arial"/>
        </w:rPr>
        <w:t>SAG</w:t>
      </w:r>
      <w:r>
        <w:rPr>
          <w:rFonts w:ascii="Arial" w:hAnsi="Arial" w:cs="Arial"/>
        </w:rPr>
        <w:t xml:space="preserve"> </w:t>
      </w:r>
      <w:r w:rsidR="00CD7B63">
        <w:rPr>
          <w:rFonts w:ascii="Arial" w:hAnsi="Arial" w:cs="Arial"/>
        </w:rPr>
        <w:t xml:space="preserve">na </w:t>
      </w:r>
      <w:r w:rsidR="00683845">
        <w:rPr>
          <w:rFonts w:ascii="Arial" w:hAnsi="Arial" w:cs="Arial"/>
        </w:rPr>
        <w:t>Konferencii</w:t>
      </w:r>
      <w:r w:rsidR="00CD7B63">
        <w:rPr>
          <w:rFonts w:ascii="Arial" w:hAnsi="Arial" w:cs="Arial"/>
        </w:rPr>
        <w:t>,</w:t>
      </w:r>
    </w:p>
    <w:p w:rsidR="00CD7B63" w:rsidRDefault="00F63CBD" w:rsidP="0073470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D7B63">
        <w:rPr>
          <w:rFonts w:ascii="Arial" w:hAnsi="Arial" w:cs="Arial"/>
        </w:rPr>
        <w:t>) na všetky informácie týkajúce sa činno</w:t>
      </w:r>
      <w:r w:rsidR="00E633FA">
        <w:rPr>
          <w:rFonts w:ascii="Arial" w:hAnsi="Arial" w:cs="Arial"/>
        </w:rPr>
        <w:t xml:space="preserve">sti </w:t>
      </w:r>
      <w:r w:rsidR="008F742E">
        <w:rPr>
          <w:rFonts w:ascii="Arial" w:hAnsi="Arial" w:cs="Arial"/>
        </w:rPr>
        <w:t>SAG</w:t>
      </w:r>
      <w:r w:rsidR="00E633FA">
        <w:rPr>
          <w:rFonts w:ascii="Arial" w:hAnsi="Arial" w:cs="Arial"/>
        </w:rPr>
        <w:t>,</w:t>
      </w:r>
    </w:p>
    <w:p w:rsidR="00E633FA" w:rsidRDefault="006C21E3" w:rsidP="0073470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42299">
        <w:rPr>
          <w:rFonts w:ascii="Arial" w:hAnsi="Arial" w:cs="Arial"/>
        </w:rPr>
        <w:t xml:space="preserve">) podieľať sa na činnosti </w:t>
      </w:r>
      <w:r w:rsidR="008F742E">
        <w:rPr>
          <w:rFonts w:ascii="Arial" w:hAnsi="Arial" w:cs="Arial"/>
        </w:rPr>
        <w:t>SAG</w:t>
      </w:r>
      <w:r w:rsidR="00A42299">
        <w:rPr>
          <w:rFonts w:ascii="Arial" w:hAnsi="Arial" w:cs="Arial"/>
        </w:rPr>
        <w:t>,</w:t>
      </w:r>
    </w:p>
    <w:p w:rsidR="00A42299" w:rsidRDefault="00A42299" w:rsidP="0073470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 byť volený do orgánov </w:t>
      </w:r>
      <w:r w:rsidR="008F742E">
        <w:rPr>
          <w:rFonts w:ascii="Arial" w:hAnsi="Arial" w:cs="Arial"/>
        </w:rPr>
        <w:t>SAG</w:t>
      </w:r>
      <w:r>
        <w:rPr>
          <w:rFonts w:ascii="Arial" w:hAnsi="Arial" w:cs="Arial"/>
        </w:rPr>
        <w:t>.</w:t>
      </w:r>
    </w:p>
    <w:p w:rsidR="00020CB8" w:rsidRDefault="00020CB8" w:rsidP="00D6476C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F63CBD" w:rsidRDefault="00F63CBD" w:rsidP="00D6476C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772A77">
        <w:rPr>
          <w:rFonts w:ascii="Arial" w:hAnsi="Arial" w:cs="Arial"/>
        </w:rPr>
        <w:t>6</w:t>
      </w:r>
      <w:r>
        <w:rPr>
          <w:rFonts w:ascii="Arial" w:hAnsi="Arial" w:cs="Arial"/>
        </w:rPr>
        <w:t>) </w:t>
      </w:r>
      <w:r w:rsidR="00864807">
        <w:rPr>
          <w:rFonts w:ascii="Arial" w:hAnsi="Arial" w:cs="Arial"/>
        </w:rPr>
        <w:t xml:space="preserve">Člen </w:t>
      </w:r>
      <w:r w:rsidR="008F742E">
        <w:rPr>
          <w:rFonts w:ascii="Arial" w:hAnsi="Arial" w:cs="Arial"/>
        </w:rPr>
        <w:t>SAG</w:t>
      </w:r>
      <w:r>
        <w:rPr>
          <w:rFonts w:ascii="Arial" w:hAnsi="Arial" w:cs="Arial"/>
        </w:rPr>
        <w:t xml:space="preserve"> má povinnosť</w:t>
      </w:r>
    </w:p>
    <w:p w:rsidR="00F63CBD" w:rsidRDefault="00F63CBD" w:rsidP="00D005F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 dodržiavať stanovy </w:t>
      </w:r>
      <w:r w:rsidR="008F742E">
        <w:rPr>
          <w:rFonts w:ascii="Arial" w:hAnsi="Arial" w:cs="Arial"/>
        </w:rPr>
        <w:t>SAG</w:t>
      </w:r>
      <w:r>
        <w:rPr>
          <w:rFonts w:ascii="Arial" w:hAnsi="Arial" w:cs="Arial"/>
        </w:rPr>
        <w:t xml:space="preserve">, vnútorné predpisy </w:t>
      </w:r>
      <w:r w:rsidR="008F742E">
        <w:rPr>
          <w:rFonts w:ascii="Arial" w:hAnsi="Arial" w:cs="Arial"/>
        </w:rPr>
        <w:t>SAG</w:t>
      </w:r>
      <w:r w:rsidR="00864807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rozhodnutia </w:t>
      </w:r>
      <w:r w:rsidR="00864807">
        <w:rPr>
          <w:rFonts w:ascii="Arial" w:hAnsi="Arial" w:cs="Arial"/>
        </w:rPr>
        <w:t xml:space="preserve">orgánov </w:t>
      </w:r>
      <w:r w:rsidR="008F742E">
        <w:rPr>
          <w:rFonts w:ascii="Arial" w:hAnsi="Arial" w:cs="Arial"/>
        </w:rPr>
        <w:t>SAG</w:t>
      </w:r>
      <w:r w:rsidR="00864807">
        <w:rPr>
          <w:rFonts w:ascii="Arial" w:hAnsi="Arial" w:cs="Arial"/>
        </w:rPr>
        <w:t>,</w:t>
      </w:r>
    </w:p>
    <w:p w:rsidR="00F63CBD" w:rsidRDefault="00F63CBD" w:rsidP="00D005F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 platiť členské príspevky</w:t>
      </w:r>
      <w:r w:rsidR="00864807">
        <w:rPr>
          <w:rFonts w:ascii="Arial" w:hAnsi="Arial" w:cs="Arial"/>
        </w:rPr>
        <w:t xml:space="preserve"> do členského Klubu  </w:t>
      </w:r>
      <w:r w:rsidR="008F742E">
        <w:rPr>
          <w:rFonts w:ascii="Arial" w:hAnsi="Arial" w:cs="Arial"/>
        </w:rPr>
        <w:t>SAG</w:t>
      </w:r>
      <w:r w:rsidR="00864807">
        <w:rPr>
          <w:rFonts w:ascii="Arial" w:hAnsi="Arial" w:cs="Arial"/>
        </w:rPr>
        <w:t xml:space="preserve"> </w:t>
      </w:r>
      <w:r w:rsidR="00720BC2">
        <w:rPr>
          <w:rFonts w:ascii="Arial" w:hAnsi="Arial" w:cs="Arial"/>
        </w:rPr>
        <w:t>v sume a termíne schválených najvyšším orgánom Klubu</w:t>
      </w:r>
      <w:r w:rsidR="00D360C7">
        <w:rPr>
          <w:rFonts w:ascii="Arial" w:hAnsi="Arial" w:cs="Arial"/>
        </w:rPr>
        <w:t xml:space="preserve"> </w:t>
      </w:r>
      <w:r w:rsidR="008F742E">
        <w:rPr>
          <w:rFonts w:ascii="Arial" w:hAnsi="Arial" w:cs="Arial"/>
        </w:rPr>
        <w:t>SAG</w:t>
      </w:r>
      <w:r w:rsidR="00720BC2">
        <w:rPr>
          <w:rFonts w:ascii="Arial" w:hAnsi="Arial" w:cs="Arial"/>
        </w:rPr>
        <w:t xml:space="preserve"> </w:t>
      </w:r>
      <w:r w:rsidR="00864807">
        <w:rPr>
          <w:rFonts w:ascii="Arial" w:hAnsi="Arial" w:cs="Arial"/>
        </w:rPr>
        <w:t xml:space="preserve">a do </w:t>
      </w:r>
      <w:r w:rsidR="008F742E">
        <w:rPr>
          <w:rFonts w:ascii="Arial" w:hAnsi="Arial" w:cs="Arial"/>
        </w:rPr>
        <w:t>SAG</w:t>
      </w:r>
      <w:r w:rsidR="00720BC2">
        <w:rPr>
          <w:rFonts w:ascii="Arial" w:hAnsi="Arial" w:cs="Arial"/>
        </w:rPr>
        <w:t xml:space="preserve"> v sume a termíne schválených Konferenciou</w:t>
      </w:r>
      <w:r w:rsidR="00864807">
        <w:rPr>
          <w:rFonts w:ascii="Arial" w:hAnsi="Arial" w:cs="Arial"/>
        </w:rPr>
        <w:t>,</w:t>
      </w:r>
    </w:p>
    <w:p w:rsidR="00F63CBD" w:rsidRDefault="00F63CBD" w:rsidP="00D005F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 zdržať sa konania, ktoré by poškodzovalo </w:t>
      </w:r>
      <w:r w:rsidR="008F742E">
        <w:rPr>
          <w:rFonts w:ascii="Arial" w:hAnsi="Arial" w:cs="Arial"/>
        </w:rPr>
        <w:t>SAG</w:t>
      </w:r>
      <w:r>
        <w:rPr>
          <w:rFonts w:ascii="Arial" w:hAnsi="Arial" w:cs="Arial"/>
        </w:rPr>
        <w:t>.</w:t>
      </w:r>
    </w:p>
    <w:p w:rsidR="00D711F8" w:rsidRDefault="00D711F8" w:rsidP="00D6476C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D711F8" w:rsidRDefault="00D711F8" w:rsidP="00D6476C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(7) Za aktívneho člena </w:t>
      </w:r>
      <w:r w:rsidR="008F742E">
        <w:rPr>
          <w:rFonts w:ascii="Arial" w:hAnsi="Arial" w:cs="Arial"/>
        </w:rPr>
        <w:t>SAG</w:t>
      </w:r>
      <w:r w:rsidR="00E93F06">
        <w:rPr>
          <w:rFonts w:ascii="Arial" w:hAnsi="Arial" w:cs="Arial"/>
        </w:rPr>
        <w:t xml:space="preserve"> (ďalej len „Aktívny člen“) </w:t>
      </w:r>
      <w:r>
        <w:rPr>
          <w:rFonts w:ascii="Arial" w:hAnsi="Arial" w:cs="Arial"/>
        </w:rPr>
        <w:t xml:space="preserve">sa považuje taký člen Klubu </w:t>
      </w:r>
      <w:r w:rsidR="008F742E">
        <w:rPr>
          <w:rFonts w:ascii="Arial" w:hAnsi="Arial" w:cs="Arial"/>
        </w:rPr>
        <w:t>SAG</w:t>
      </w:r>
      <w:r>
        <w:rPr>
          <w:rFonts w:ascii="Arial" w:hAnsi="Arial" w:cs="Arial"/>
        </w:rPr>
        <w:t>, ktorý aspoň jedenkrá</w:t>
      </w:r>
      <w:r w:rsidRPr="00126C9D">
        <w:rPr>
          <w:rFonts w:ascii="Arial" w:hAnsi="Arial" w:cs="Arial"/>
        </w:rPr>
        <w:t>t v</w:t>
      </w:r>
      <w:r w:rsidR="00126C9D" w:rsidRPr="00126C9D">
        <w:rPr>
          <w:rFonts w:ascii="Arial" w:hAnsi="Arial" w:cs="Arial"/>
        </w:rPr>
        <w:t> </w:t>
      </w:r>
      <w:r w:rsidR="008C573F" w:rsidRPr="00126C9D">
        <w:rPr>
          <w:rFonts w:ascii="Arial" w:hAnsi="Arial" w:cs="Arial"/>
        </w:rPr>
        <w:t>roku</w:t>
      </w:r>
      <w:r w:rsidR="00126C9D" w:rsidRPr="00126C9D">
        <w:rPr>
          <w:rFonts w:ascii="Arial" w:hAnsi="Arial" w:cs="Arial"/>
        </w:rPr>
        <w:t>, ktorý bezprostredne predchádzal</w:t>
      </w:r>
      <w:r w:rsidR="008C573F" w:rsidRPr="00126C9D">
        <w:rPr>
          <w:rFonts w:ascii="Arial" w:hAnsi="Arial" w:cs="Arial"/>
        </w:rPr>
        <w:t xml:space="preserve"> konan</w:t>
      </w:r>
      <w:r w:rsidR="00AE78BC">
        <w:rPr>
          <w:rFonts w:ascii="Arial" w:hAnsi="Arial" w:cs="Arial"/>
        </w:rPr>
        <w:t>iu</w:t>
      </w:r>
      <w:r w:rsidR="008C573F" w:rsidRPr="00126C9D">
        <w:rPr>
          <w:rFonts w:ascii="Arial" w:hAnsi="Arial" w:cs="Arial"/>
        </w:rPr>
        <w:t xml:space="preserve"> Konferencie</w:t>
      </w:r>
      <w:r w:rsidRPr="00126C9D">
        <w:rPr>
          <w:rFonts w:ascii="Arial" w:hAnsi="Arial" w:cs="Arial"/>
        </w:rPr>
        <w:t>:</w:t>
      </w:r>
    </w:p>
    <w:p w:rsidR="00AC46BA" w:rsidRDefault="00D711F8" w:rsidP="00BD5F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 ako športovec štartoval </w:t>
      </w:r>
      <w:r w:rsidRPr="00FC4C00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súťaži</w:t>
      </w:r>
      <w:r w:rsidRPr="00FC4C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organizovanej </w:t>
      </w:r>
      <w:r w:rsidR="008F742E">
        <w:rPr>
          <w:rFonts w:ascii="Arial" w:hAnsi="Arial" w:cs="Arial"/>
        </w:rPr>
        <w:t>SAG</w:t>
      </w:r>
      <w:r w:rsidR="00AC46BA">
        <w:rPr>
          <w:rFonts w:ascii="Arial" w:hAnsi="Arial" w:cs="Arial"/>
        </w:rPr>
        <w:t>,</w:t>
      </w:r>
    </w:p>
    <w:p w:rsidR="00D711F8" w:rsidRDefault="00D711F8" w:rsidP="00BD5F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 ako rozhodca aspoň jedenkrát rozhodoval súťaž organizovanú </w:t>
      </w:r>
      <w:r w:rsidR="008F742E">
        <w:rPr>
          <w:rFonts w:ascii="Arial" w:hAnsi="Arial" w:cs="Arial"/>
        </w:rPr>
        <w:t>SAG</w:t>
      </w:r>
      <w:r>
        <w:rPr>
          <w:rFonts w:ascii="Arial" w:hAnsi="Arial" w:cs="Arial"/>
        </w:rPr>
        <w:t>.</w:t>
      </w:r>
    </w:p>
    <w:p w:rsidR="00D711F8" w:rsidRDefault="00D711F8" w:rsidP="00D6476C">
      <w:pPr>
        <w:spacing w:after="0" w:line="240" w:lineRule="auto"/>
        <w:jc w:val="both"/>
        <w:rPr>
          <w:rFonts w:ascii="Arial" w:hAnsi="Arial" w:cs="Arial"/>
        </w:rPr>
      </w:pPr>
    </w:p>
    <w:p w:rsidR="001F3720" w:rsidRPr="008337E3" w:rsidRDefault="001F3720" w:rsidP="005D7DEF">
      <w:pPr>
        <w:spacing w:after="0" w:line="240" w:lineRule="auto"/>
        <w:jc w:val="center"/>
        <w:rPr>
          <w:rFonts w:ascii="Arial" w:hAnsi="Arial" w:cs="Arial"/>
          <w:b/>
        </w:rPr>
      </w:pPr>
      <w:r w:rsidRPr="008337E3">
        <w:rPr>
          <w:rFonts w:ascii="Arial" w:hAnsi="Arial" w:cs="Arial"/>
          <w:b/>
        </w:rPr>
        <w:lastRenderedPageBreak/>
        <w:t xml:space="preserve">Čl. </w:t>
      </w:r>
      <w:r>
        <w:rPr>
          <w:rFonts w:ascii="Arial" w:hAnsi="Arial" w:cs="Arial"/>
          <w:b/>
        </w:rPr>
        <w:t>5</w:t>
      </w:r>
    </w:p>
    <w:p w:rsidR="001F3720" w:rsidRPr="008337E3" w:rsidRDefault="001F3720" w:rsidP="005D7DE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Orgány </w:t>
      </w:r>
      <w:r w:rsidR="008F742E">
        <w:rPr>
          <w:rFonts w:ascii="Arial" w:hAnsi="Arial" w:cs="Arial"/>
          <w:b/>
        </w:rPr>
        <w:t>SAG</w:t>
      </w:r>
    </w:p>
    <w:p w:rsidR="00B1421A" w:rsidRDefault="00B1421A" w:rsidP="00D6476C">
      <w:pPr>
        <w:spacing w:after="0" w:line="240" w:lineRule="auto"/>
        <w:jc w:val="both"/>
        <w:rPr>
          <w:rFonts w:ascii="Arial" w:hAnsi="Arial" w:cs="Arial"/>
        </w:rPr>
      </w:pPr>
    </w:p>
    <w:p w:rsidR="00C52FBC" w:rsidRDefault="008B68FF" w:rsidP="005D7DEF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(1) </w:t>
      </w:r>
      <w:r w:rsidR="001F3720">
        <w:rPr>
          <w:rFonts w:ascii="Arial" w:hAnsi="Arial" w:cs="Arial"/>
        </w:rPr>
        <w:t xml:space="preserve">Orgánmi </w:t>
      </w:r>
      <w:r w:rsidR="008F742E">
        <w:rPr>
          <w:rFonts w:ascii="Arial" w:hAnsi="Arial" w:cs="Arial"/>
        </w:rPr>
        <w:t>SAG</w:t>
      </w:r>
      <w:r w:rsidR="001F3720">
        <w:rPr>
          <w:rFonts w:ascii="Arial" w:hAnsi="Arial" w:cs="Arial"/>
        </w:rPr>
        <w:t xml:space="preserve"> sú:</w:t>
      </w:r>
    </w:p>
    <w:p w:rsidR="001F3720" w:rsidRDefault="001F3720" w:rsidP="00D6476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 </w:t>
      </w:r>
      <w:r w:rsidR="0098578D">
        <w:rPr>
          <w:rFonts w:ascii="Arial" w:hAnsi="Arial" w:cs="Arial"/>
        </w:rPr>
        <w:t>Konferencia</w:t>
      </w:r>
    </w:p>
    <w:p w:rsidR="001F3720" w:rsidRDefault="0089581B" w:rsidP="00D6476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 Výkonný výbor</w:t>
      </w:r>
    </w:p>
    <w:p w:rsidR="001F3720" w:rsidRDefault="001F3720" w:rsidP="00D6476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89581B">
        <w:rPr>
          <w:rFonts w:ascii="Arial" w:hAnsi="Arial" w:cs="Arial"/>
          <w:color w:val="000000" w:themeColor="text1"/>
        </w:rPr>
        <w:t>) </w:t>
      </w:r>
      <w:r w:rsidR="005D1E4C" w:rsidRPr="0089581B">
        <w:rPr>
          <w:rFonts w:ascii="Arial" w:hAnsi="Arial" w:cs="Arial"/>
          <w:color w:val="000000" w:themeColor="text1"/>
        </w:rPr>
        <w:t>Revízor</w:t>
      </w:r>
    </w:p>
    <w:p w:rsidR="008B38F7" w:rsidRDefault="008B38F7" w:rsidP="00D6476C">
      <w:pPr>
        <w:spacing w:after="0" w:line="240" w:lineRule="auto"/>
        <w:jc w:val="both"/>
        <w:rPr>
          <w:rFonts w:ascii="Arial" w:hAnsi="Arial" w:cs="Arial"/>
        </w:rPr>
      </w:pPr>
    </w:p>
    <w:p w:rsidR="008B38F7" w:rsidRDefault="008B38F7" w:rsidP="008B38F7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(2) O</w:t>
      </w:r>
      <w:r w:rsidRPr="008B38F7">
        <w:rPr>
          <w:rFonts w:ascii="Arial" w:hAnsi="Arial" w:cs="Arial"/>
        </w:rPr>
        <w:t>rgán</w:t>
      </w:r>
      <w:r>
        <w:rPr>
          <w:rFonts w:ascii="Arial" w:hAnsi="Arial" w:cs="Arial"/>
        </w:rPr>
        <w:t>y</w:t>
      </w:r>
      <w:r w:rsidRPr="008B38F7">
        <w:rPr>
          <w:rFonts w:ascii="Arial" w:hAnsi="Arial" w:cs="Arial"/>
        </w:rPr>
        <w:t xml:space="preserve"> </w:t>
      </w:r>
      <w:r w:rsidR="008F742E">
        <w:rPr>
          <w:rFonts w:ascii="Arial" w:hAnsi="Arial" w:cs="Arial"/>
        </w:rPr>
        <w:t>SAG</w:t>
      </w:r>
      <w:r w:rsidRPr="008B38F7">
        <w:rPr>
          <w:rFonts w:ascii="Arial" w:hAnsi="Arial" w:cs="Arial"/>
        </w:rPr>
        <w:t xml:space="preserve"> sú povinn</w:t>
      </w:r>
      <w:r>
        <w:rPr>
          <w:rFonts w:ascii="Arial" w:hAnsi="Arial" w:cs="Arial"/>
        </w:rPr>
        <w:t>é</w:t>
      </w:r>
      <w:r w:rsidRPr="008B38F7">
        <w:rPr>
          <w:rFonts w:ascii="Arial" w:hAnsi="Arial" w:cs="Arial"/>
        </w:rPr>
        <w:t xml:space="preserve"> vykonávať svoju funkciu s náležitou starostlivosťou a pri rozhodovaní zohľadňovať stanoviská kontrolóra; ak </w:t>
      </w:r>
      <w:r>
        <w:rPr>
          <w:rFonts w:ascii="Arial" w:hAnsi="Arial" w:cs="Arial"/>
        </w:rPr>
        <w:t>rozhodnú v rozpore s jeho</w:t>
      </w:r>
      <w:r w:rsidRPr="008B38F7">
        <w:rPr>
          <w:rFonts w:ascii="Arial" w:hAnsi="Arial" w:cs="Arial"/>
        </w:rPr>
        <w:t xml:space="preserve"> stanovisk</w:t>
      </w:r>
      <w:r>
        <w:rPr>
          <w:rFonts w:ascii="Arial" w:hAnsi="Arial" w:cs="Arial"/>
        </w:rPr>
        <w:t>om</w:t>
      </w:r>
      <w:r w:rsidRPr="008B38F7">
        <w:rPr>
          <w:rFonts w:ascii="Arial" w:hAnsi="Arial" w:cs="Arial"/>
        </w:rPr>
        <w:t xml:space="preserve">, sú povinní zverejniť </w:t>
      </w:r>
      <w:r>
        <w:rPr>
          <w:rFonts w:ascii="Arial" w:hAnsi="Arial" w:cs="Arial"/>
        </w:rPr>
        <w:t>dôvod rozporného rozhodnutia, ako aj predmetné stanovisko kontrolóra</w:t>
      </w:r>
      <w:r w:rsidRPr="008B38F7">
        <w:rPr>
          <w:rFonts w:ascii="Arial" w:hAnsi="Arial" w:cs="Arial"/>
        </w:rPr>
        <w:t>.</w:t>
      </w:r>
    </w:p>
    <w:p w:rsidR="00DF7D89" w:rsidRDefault="00DF7D89" w:rsidP="008B38F7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DF7D89" w:rsidRDefault="00DF7D89" w:rsidP="008B38F7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(3) </w:t>
      </w:r>
      <w:r w:rsidR="00A05540">
        <w:rPr>
          <w:rFonts w:ascii="Arial" w:hAnsi="Arial" w:cs="Arial"/>
        </w:rPr>
        <w:t>V</w:t>
      </w:r>
      <w:r w:rsidR="00A05540" w:rsidRPr="00A05540">
        <w:rPr>
          <w:rFonts w:ascii="Arial" w:hAnsi="Arial" w:cs="Arial"/>
        </w:rPr>
        <w:t xml:space="preserve">ýkon funkcie volených členov orgánov </w:t>
      </w:r>
      <w:r w:rsidR="008F742E">
        <w:rPr>
          <w:rFonts w:ascii="Arial" w:hAnsi="Arial" w:cs="Arial"/>
        </w:rPr>
        <w:t>SAG</w:t>
      </w:r>
      <w:r w:rsidR="00A05540" w:rsidRPr="00A05540">
        <w:rPr>
          <w:rFonts w:ascii="Arial" w:hAnsi="Arial" w:cs="Arial"/>
        </w:rPr>
        <w:t xml:space="preserve"> je nezlučiteľný s výkonom funkcie v štatutárnom orgáne alebo vo výkonnom orgáne dodávateľa tovarov alebo služieb pre </w:t>
      </w:r>
      <w:r w:rsidR="008F742E">
        <w:rPr>
          <w:rFonts w:ascii="Arial" w:hAnsi="Arial" w:cs="Arial"/>
        </w:rPr>
        <w:t>SAG</w:t>
      </w:r>
      <w:r w:rsidR="0055502E">
        <w:rPr>
          <w:rFonts w:ascii="Arial" w:hAnsi="Arial" w:cs="Arial"/>
        </w:rPr>
        <w:t>,</w:t>
      </w:r>
      <w:r w:rsidR="00A05540" w:rsidRPr="00A05540">
        <w:rPr>
          <w:rFonts w:ascii="Arial" w:hAnsi="Arial" w:cs="Arial"/>
        </w:rPr>
        <w:t xml:space="preserve"> </w:t>
      </w:r>
      <w:r w:rsidR="006E030D">
        <w:rPr>
          <w:rFonts w:ascii="Arial" w:hAnsi="Arial" w:cs="Arial"/>
        </w:rPr>
        <w:t xml:space="preserve">Klub </w:t>
      </w:r>
      <w:r w:rsidR="008F742E">
        <w:rPr>
          <w:rFonts w:ascii="Arial" w:hAnsi="Arial" w:cs="Arial"/>
        </w:rPr>
        <w:t>SAG</w:t>
      </w:r>
      <w:r w:rsidR="0055502E">
        <w:rPr>
          <w:rFonts w:ascii="Arial" w:hAnsi="Arial" w:cs="Arial"/>
        </w:rPr>
        <w:t>, alebo</w:t>
      </w:r>
      <w:r w:rsidR="006E030D">
        <w:rPr>
          <w:rFonts w:ascii="Arial" w:hAnsi="Arial" w:cs="Arial"/>
        </w:rPr>
        <w:t xml:space="preserve"> Člena</w:t>
      </w:r>
      <w:r w:rsidR="0055502E">
        <w:rPr>
          <w:rFonts w:ascii="Arial" w:hAnsi="Arial" w:cs="Arial"/>
        </w:rPr>
        <w:t xml:space="preserve"> </w:t>
      </w:r>
      <w:r w:rsidR="008F742E">
        <w:rPr>
          <w:rFonts w:ascii="Arial" w:hAnsi="Arial" w:cs="Arial"/>
        </w:rPr>
        <w:t>SAG</w:t>
      </w:r>
      <w:r w:rsidR="0055502E">
        <w:rPr>
          <w:rFonts w:ascii="Arial" w:hAnsi="Arial" w:cs="Arial"/>
        </w:rPr>
        <w:t>.</w:t>
      </w:r>
    </w:p>
    <w:p w:rsidR="00E664F3" w:rsidRDefault="00E664F3" w:rsidP="008B38F7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E664F3" w:rsidRDefault="00E664F3" w:rsidP="008B38F7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(4) Funkčné obdobie členov </w:t>
      </w:r>
      <w:r w:rsidR="00BC12FB">
        <w:rPr>
          <w:rFonts w:ascii="Arial" w:hAnsi="Arial" w:cs="Arial"/>
        </w:rPr>
        <w:t>Výkonného výboru</w:t>
      </w:r>
      <w:r>
        <w:rPr>
          <w:rFonts w:ascii="Arial" w:hAnsi="Arial" w:cs="Arial"/>
        </w:rPr>
        <w:t xml:space="preserve"> sú </w:t>
      </w:r>
      <w:r w:rsidR="00402B7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roky</w:t>
      </w:r>
      <w:r w:rsidR="00AA33E1">
        <w:rPr>
          <w:rFonts w:ascii="Arial" w:hAnsi="Arial" w:cs="Arial"/>
        </w:rPr>
        <w:t xml:space="preserve">, </w:t>
      </w:r>
      <w:r w:rsidR="00BC12FB">
        <w:rPr>
          <w:rFonts w:ascii="Arial" w:hAnsi="Arial" w:cs="Arial"/>
        </w:rPr>
        <w:t xml:space="preserve">členov </w:t>
      </w:r>
      <w:r w:rsidR="00AC2DFC">
        <w:rPr>
          <w:rFonts w:ascii="Arial" w:hAnsi="Arial" w:cs="Arial"/>
        </w:rPr>
        <w:t>Revízora</w:t>
      </w:r>
      <w:r w:rsidR="00BC12FB">
        <w:rPr>
          <w:rFonts w:ascii="Arial" w:hAnsi="Arial" w:cs="Arial"/>
        </w:rPr>
        <w:t xml:space="preserve"> </w:t>
      </w:r>
      <w:r w:rsidR="00402B75">
        <w:rPr>
          <w:rFonts w:ascii="Arial" w:hAnsi="Arial" w:cs="Arial"/>
        </w:rPr>
        <w:t>2 roky</w:t>
      </w:r>
      <w:r w:rsidR="00AC2DFC">
        <w:rPr>
          <w:rFonts w:ascii="Arial" w:hAnsi="Arial" w:cs="Arial"/>
        </w:rPr>
        <w:t>, pričom ich funkčné obdobie sa vzájomne prelína</w:t>
      </w:r>
      <w:r>
        <w:rPr>
          <w:rFonts w:ascii="Arial" w:hAnsi="Arial" w:cs="Arial"/>
        </w:rPr>
        <w:t>.</w:t>
      </w:r>
    </w:p>
    <w:p w:rsidR="00A05540" w:rsidRDefault="00A05540" w:rsidP="008B38F7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5376CB" w:rsidRDefault="008B68FF" w:rsidP="0036340A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1D42D3">
        <w:rPr>
          <w:rFonts w:ascii="Arial" w:hAnsi="Arial" w:cs="Arial"/>
        </w:rPr>
        <w:t>(</w:t>
      </w:r>
      <w:r w:rsidR="00E664F3">
        <w:rPr>
          <w:rFonts w:ascii="Arial" w:hAnsi="Arial" w:cs="Arial"/>
        </w:rPr>
        <w:t>5</w:t>
      </w:r>
      <w:r w:rsidR="0036340A">
        <w:rPr>
          <w:rFonts w:ascii="Arial" w:hAnsi="Arial" w:cs="Arial"/>
        </w:rPr>
        <w:t>) </w:t>
      </w:r>
      <w:r>
        <w:rPr>
          <w:rFonts w:ascii="Arial" w:hAnsi="Arial" w:cs="Arial"/>
        </w:rPr>
        <w:t xml:space="preserve">Formou rozhodovania </w:t>
      </w:r>
      <w:r w:rsidR="0098578D">
        <w:rPr>
          <w:rFonts w:ascii="Arial" w:hAnsi="Arial" w:cs="Arial"/>
        </w:rPr>
        <w:t xml:space="preserve">orgánov </w:t>
      </w:r>
      <w:r w:rsidR="008F742E">
        <w:rPr>
          <w:rFonts w:ascii="Arial" w:hAnsi="Arial" w:cs="Arial"/>
        </w:rPr>
        <w:t>SAG</w:t>
      </w:r>
      <w:r>
        <w:rPr>
          <w:rFonts w:ascii="Arial" w:hAnsi="Arial" w:cs="Arial"/>
        </w:rPr>
        <w:t xml:space="preserve"> je uznesenie</w:t>
      </w:r>
      <w:r w:rsidR="00B85C23">
        <w:rPr>
          <w:rFonts w:ascii="Arial" w:hAnsi="Arial" w:cs="Arial"/>
        </w:rPr>
        <w:t>.</w:t>
      </w:r>
      <w:r w:rsidR="005376CB" w:rsidRPr="005376CB">
        <w:rPr>
          <w:rFonts w:ascii="Arial" w:hAnsi="Arial" w:cs="Arial"/>
        </w:rPr>
        <w:t xml:space="preserve"> </w:t>
      </w:r>
      <w:r w:rsidR="005376CB">
        <w:rPr>
          <w:rFonts w:ascii="Arial" w:hAnsi="Arial" w:cs="Arial"/>
        </w:rPr>
        <w:t xml:space="preserve">Vo veci, </w:t>
      </w:r>
      <w:r w:rsidR="005376CB" w:rsidRPr="005D28EF">
        <w:rPr>
          <w:rFonts w:ascii="Arial" w:hAnsi="Arial" w:cs="Arial"/>
        </w:rPr>
        <w:t>ktorá nie je súčasťou schváleného programu</w:t>
      </w:r>
      <w:r w:rsidR="005376CB">
        <w:rPr>
          <w:rFonts w:ascii="Arial" w:hAnsi="Arial" w:cs="Arial"/>
        </w:rPr>
        <w:t xml:space="preserve"> podľa Čl. 6 bodu 13, písm. a)</w:t>
      </w:r>
      <w:r w:rsidR="005376CB" w:rsidRPr="005D28EF">
        <w:rPr>
          <w:rFonts w:ascii="Arial" w:hAnsi="Arial" w:cs="Arial"/>
        </w:rPr>
        <w:t>, môže najvyšší orgán prij</w:t>
      </w:r>
      <w:r w:rsidR="00063F14">
        <w:rPr>
          <w:rFonts w:ascii="Arial" w:hAnsi="Arial" w:cs="Arial"/>
        </w:rPr>
        <w:t>ať len odporúčania a stanoviská.</w:t>
      </w:r>
    </w:p>
    <w:p w:rsidR="009F7C5A" w:rsidRDefault="009F7C5A" w:rsidP="00176D84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B85C23" w:rsidRDefault="00B85C23" w:rsidP="00176D84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E664F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) Zápisnica z rokovania orgánu </w:t>
      </w:r>
      <w:r w:rsidR="008F742E">
        <w:rPr>
          <w:rFonts w:ascii="Arial" w:hAnsi="Arial" w:cs="Arial"/>
        </w:rPr>
        <w:t>SAG</w:t>
      </w:r>
    </w:p>
    <w:p w:rsidR="008B68FF" w:rsidRDefault="00B85C23" w:rsidP="00B85C2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 obsahuje všetky náležitosti podľa osobitného predpisu</w:t>
      </w:r>
      <w:r>
        <w:rPr>
          <w:rStyle w:val="FootnoteReference"/>
          <w:rFonts w:ascii="Arial" w:hAnsi="Arial" w:cs="Arial"/>
        </w:rPr>
        <w:footnoteReference w:id="5"/>
      </w:r>
      <w:r>
        <w:rPr>
          <w:rFonts w:ascii="Arial" w:hAnsi="Arial" w:cs="Arial"/>
        </w:rPr>
        <w:t>,</w:t>
      </w:r>
    </w:p>
    <w:p w:rsidR="00B85C23" w:rsidRDefault="00B85C23" w:rsidP="00B85C2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 obsahuje uznesenie orgánu </w:t>
      </w:r>
      <w:r w:rsidR="008F742E">
        <w:rPr>
          <w:rFonts w:ascii="Arial" w:hAnsi="Arial" w:cs="Arial"/>
        </w:rPr>
        <w:t>SAG</w:t>
      </w:r>
      <w:r>
        <w:rPr>
          <w:rFonts w:ascii="Arial" w:hAnsi="Arial" w:cs="Arial"/>
        </w:rPr>
        <w:t>,</w:t>
      </w:r>
    </w:p>
    <w:p w:rsidR="00B85C23" w:rsidRPr="001D42D3" w:rsidRDefault="00B85C23" w:rsidP="00B85C2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 </w:t>
      </w:r>
      <w:r w:rsidR="008A365A">
        <w:rPr>
          <w:rFonts w:ascii="Arial" w:hAnsi="Arial" w:cs="Arial"/>
        </w:rPr>
        <w:t xml:space="preserve">sa </w:t>
      </w:r>
      <w:r>
        <w:rPr>
          <w:rFonts w:ascii="Arial" w:hAnsi="Arial" w:cs="Arial"/>
        </w:rPr>
        <w:t xml:space="preserve">zverejňuje na webovom sídle </w:t>
      </w:r>
      <w:r w:rsidR="008F742E">
        <w:rPr>
          <w:rFonts w:ascii="Arial" w:hAnsi="Arial" w:cs="Arial"/>
        </w:rPr>
        <w:t>SAG</w:t>
      </w:r>
      <w:r>
        <w:rPr>
          <w:rFonts w:ascii="Arial" w:hAnsi="Arial" w:cs="Arial"/>
        </w:rPr>
        <w:t xml:space="preserve"> do 15 dní odo dňa zasadnutia</w:t>
      </w:r>
      <w:r w:rsidR="009F7C5A">
        <w:rPr>
          <w:rFonts w:ascii="Arial" w:hAnsi="Arial" w:cs="Arial"/>
        </w:rPr>
        <w:t xml:space="preserve"> príslušného orgánu</w:t>
      </w:r>
      <w:r>
        <w:rPr>
          <w:rFonts w:ascii="Arial" w:hAnsi="Arial" w:cs="Arial"/>
        </w:rPr>
        <w:t>.</w:t>
      </w:r>
    </w:p>
    <w:p w:rsidR="008B68FF" w:rsidRPr="001D42D3" w:rsidRDefault="008B68FF" w:rsidP="00D6476C">
      <w:pPr>
        <w:spacing w:after="0" w:line="240" w:lineRule="auto"/>
        <w:jc w:val="both"/>
        <w:rPr>
          <w:rFonts w:ascii="Arial" w:hAnsi="Arial" w:cs="Arial"/>
        </w:rPr>
      </w:pPr>
    </w:p>
    <w:p w:rsidR="001F3720" w:rsidRDefault="001F3720" w:rsidP="00D6476C">
      <w:pPr>
        <w:spacing w:after="0" w:line="240" w:lineRule="auto"/>
        <w:jc w:val="both"/>
        <w:rPr>
          <w:rFonts w:ascii="Arial" w:hAnsi="Arial" w:cs="Arial"/>
        </w:rPr>
      </w:pPr>
    </w:p>
    <w:p w:rsidR="007E3965" w:rsidRPr="008337E3" w:rsidRDefault="007E3965" w:rsidP="005D7DEF">
      <w:pPr>
        <w:spacing w:after="0" w:line="240" w:lineRule="auto"/>
        <w:jc w:val="center"/>
        <w:rPr>
          <w:rFonts w:ascii="Arial" w:hAnsi="Arial" w:cs="Arial"/>
          <w:b/>
        </w:rPr>
      </w:pPr>
      <w:r w:rsidRPr="008337E3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6</w:t>
      </w:r>
    </w:p>
    <w:p w:rsidR="007E3965" w:rsidRPr="008337E3" w:rsidRDefault="007D6B01" w:rsidP="005D7DE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Konferencia</w:t>
      </w:r>
    </w:p>
    <w:p w:rsidR="00C85594" w:rsidRDefault="00C85594" w:rsidP="00D6476C">
      <w:pPr>
        <w:spacing w:after="0" w:line="240" w:lineRule="auto"/>
        <w:jc w:val="both"/>
        <w:rPr>
          <w:rFonts w:ascii="Arial" w:hAnsi="Arial" w:cs="Arial"/>
        </w:rPr>
      </w:pPr>
    </w:p>
    <w:p w:rsidR="001D42D3" w:rsidRPr="001D42D3" w:rsidRDefault="001D42D3" w:rsidP="008E642B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1D42D3">
        <w:rPr>
          <w:rFonts w:ascii="Arial" w:hAnsi="Arial" w:cs="Arial"/>
        </w:rPr>
        <w:t>(1)</w:t>
      </w:r>
      <w:r>
        <w:rPr>
          <w:rFonts w:ascii="Arial" w:hAnsi="Arial" w:cs="Arial"/>
        </w:rPr>
        <w:t> </w:t>
      </w:r>
      <w:r w:rsidR="007D6B01">
        <w:rPr>
          <w:rFonts w:ascii="Arial" w:hAnsi="Arial" w:cs="Arial"/>
        </w:rPr>
        <w:t>Konferencia</w:t>
      </w:r>
      <w:r>
        <w:rPr>
          <w:rFonts w:ascii="Arial" w:hAnsi="Arial" w:cs="Arial"/>
        </w:rPr>
        <w:t xml:space="preserve"> je najvyšším orgánom </w:t>
      </w:r>
      <w:r w:rsidR="008F742E">
        <w:rPr>
          <w:rFonts w:ascii="Arial" w:hAnsi="Arial" w:cs="Arial"/>
        </w:rPr>
        <w:t>SAG</w:t>
      </w:r>
      <w:r w:rsidRPr="001D42D3">
        <w:rPr>
          <w:rFonts w:ascii="Arial" w:hAnsi="Arial" w:cs="Arial"/>
        </w:rPr>
        <w:t>.</w:t>
      </w:r>
    </w:p>
    <w:p w:rsidR="001D42D3" w:rsidRPr="001D42D3" w:rsidRDefault="001D42D3" w:rsidP="00D6476C">
      <w:pPr>
        <w:spacing w:after="0" w:line="240" w:lineRule="auto"/>
        <w:jc w:val="both"/>
        <w:rPr>
          <w:rFonts w:ascii="Arial" w:hAnsi="Arial" w:cs="Arial"/>
        </w:rPr>
      </w:pPr>
    </w:p>
    <w:p w:rsidR="001D42D3" w:rsidRDefault="001D42D3" w:rsidP="008E642B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1D42D3">
        <w:rPr>
          <w:rFonts w:ascii="Arial" w:hAnsi="Arial" w:cs="Arial"/>
        </w:rPr>
        <w:t xml:space="preserve">(2) </w:t>
      </w:r>
      <w:r w:rsidR="00353BE8">
        <w:rPr>
          <w:rFonts w:ascii="Arial" w:hAnsi="Arial" w:cs="Arial"/>
        </w:rPr>
        <w:t>Členovia</w:t>
      </w:r>
      <w:r w:rsidRPr="001D42D3">
        <w:rPr>
          <w:rFonts w:ascii="Arial" w:hAnsi="Arial" w:cs="Arial"/>
        </w:rPr>
        <w:t xml:space="preserve"> </w:t>
      </w:r>
      <w:r w:rsidR="007D6B01">
        <w:rPr>
          <w:rFonts w:ascii="Arial" w:hAnsi="Arial" w:cs="Arial"/>
        </w:rPr>
        <w:t>Konferencie</w:t>
      </w:r>
      <w:r w:rsidRPr="001D42D3">
        <w:rPr>
          <w:rFonts w:ascii="Arial" w:hAnsi="Arial" w:cs="Arial"/>
        </w:rPr>
        <w:t xml:space="preserve"> sú</w:t>
      </w:r>
      <w:r w:rsidR="00C72EEF">
        <w:rPr>
          <w:rFonts w:ascii="Arial" w:hAnsi="Arial" w:cs="Arial"/>
        </w:rPr>
        <w:t xml:space="preserve"> </w:t>
      </w:r>
      <w:r w:rsidR="00C72EEF" w:rsidRPr="0089581B">
        <w:rPr>
          <w:rFonts w:ascii="Arial" w:hAnsi="Arial" w:cs="Arial"/>
          <w:color w:val="000000" w:themeColor="text1"/>
          <w:shd w:val="clear" w:color="auto" w:fill="FFFFFF"/>
        </w:rPr>
        <w:t>prítomní individuálni členovia SAG</w:t>
      </w:r>
    </w:p>
    <w:p w:rsidR="001D42D3" w:rsidRPr="001D42D3" w:rsidRDefault="001D42D3" w:rsidP="00D6476C">
      <w:pPr>
        <w:spacing w:after="0" w:line="240" w:lineRule="auto"/>
        <w:jc w:val="both"/>
        <w:rPr>
          <w:rFonts w:ascii="Arial" w:hAnsi="Arial" w:cs="Arial"/>
        </w:rPr>
      </w:pPr>
    </w:p>
    <w:p w:rsidR="00FC4C00" w:rsidRPr="0089581B" w:rsidRDefault="001D42D3" w:rsidP="008E642B">
      <w:pPr>
        <w:spacing w:after="0" w:line="240" w:lineRule="auto"/>
        <w:ind w:firstLine="284"/>
        <w:jc w:val="both"/>
        <w:rPr>
          <w:rFonts w:ascii="Arial" w:hAnsi="Arial" w:cs="Arial"/>
          <w:color w:val="000000" w:themeColor="text1"/>
        </w:rPr>
      </w:pPr>
      <w:r w:rsidRPr="001D42D3">
        <w:rPr>
          <w:rFonts w:ascii="Arial" w:hAnsi="Arial" w:cs="Arial"/>
        </w:rPr>
        <w:t>(</w:t>
      </w:r>
      <w:r w:rsidR="006C669E">
        <w:rPr>
          <w:rFonts w:ascii="Arial" w:hAnsi="Arial" w:cs="Arial"/>
        </w:rPr>
        <w:t>3</w:t>
      </w:r>
      <w:r w:rsidRPr="0089581B">
        <w:rPr>
          <w:rFonts w:ascii="Arial" w:hAnsi="Arial" w:cs="Arial"/>
          <w:color w:val="000000" w:themeColor="text1"/>
        </w:rPr>
        <w:t>)</w:t>
      </w:r>
      <w:r w:rsidR="00A50321" w:rsidRPr="0089581B">
        <w:rPr>
          <w:rFonts w:ascii="Arial" w:hAnsi="Arial" w:cs="Arial"/>
          <w:color w:val="000000" w:themeColor="text1"/>
        </w:rPr>
        <w:t> </w:t>
      </w:r>
      <w:r w:rsidR="00C72EEF" w:rsidRPr="0089581B">
        <w:rPr>
          <w:rFonts w:ascii="Arial" w:hAnsi="Arial" w:cs="Arial"/>
          <w:color w:val="000000" w:themeColor="text1"/>
          <w:shd w:val="clear" w:color="auto" w:fill="FFFFFF"/>
        </w:rPr>
        <w:t>Právo hlasovať na konferencii majú prítomní individuálni členovia SAG starší ako 16 rokov, ktorí majú v danom kalendárnom roku zaplatené členské príspevky. </w:t>
      </w:r>
      <w:r w:rsidR="00FC4C00" w:rsidRPr="0089581B">
        <w:rPr>
          <w:rFonts w:ascii="Arial" w:hAnsi="Arial" w:cs="Arial"/>
          <w:color w:val="000000" w:themeColor="text1"/>
        </w:rPr>
        <w:t>.</w:t>
      </w:r>
    </w:p>
    <w:p w:rsidR="00AE52FF" w:rsidRPr="0089581B" w:rsidRDefault="00AE52FF" w:rsidP="00D6476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093CE6" w:rsidRDefault="001D42D3" w:rsidP="00093CE6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9581B">
        <w:rPr>
          <w:rFonts w:ascii="Arial" w:hAnsi="Arial" w:cs="Arial"/>
          <w:color w:val="000000" w:themeColor="text1"/>
        </w:rPr>
        <w:t>(</w:t>
      </w:r>
      <w:r w:rsidR="006C669E" w:rsidRPr="0089581B">
        <w:rPr>
          <w:rFonts w:ascii="Arial" w:hAnsi="Arial" w:cs="Arial"/>
          <w:color w:val="000000" w:themeColor="text1"/>
        </w:rPr>
        <w:t>4</w:t>
      </w:r>
      <w:r w:rsidRPr="0089581B">
        <w:rPr>
          <w:rFonts w:ascii="Arial" w:hAnsi="Arial" w:cs="Arial"/>
          <w:color w:val="000000" w:themeColor="text1"/>
        </w:rPr>
        <w:t>)</w:t>
      </w:r>
      <w:r w:rsidR="0050377E" w:rsidRPr="0089581B">
        <w:rPr>
          <w:rFonts w:ascii="Arial" w:hAnsi="Arial" w:cs="Arial"/>
          <w:color w:val="000000" w:themeColor="text1"/>
        </w:rPr>
        <w:t> </w:t>
      </w:r>
      <w:r w:rsidR="00093CE6" w:rsidRPr="0089581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C72EEF" w:rsidRPr="0089581B">
        <w:rPr>
          <w:rFonts w:ascii="Arial" w:hAnsi="Arial" w:cs="Arial"/>
          <w:color w:val="000000" w:themeColor="text1"/>
          <w:shd w:val="clear" w:color="auto" w:fill="FFFFFF"/>
        </w:rPr>
        <w:t>Riadna konferencia je zvolávaná prezidentom SAG raz ročne.</w:t>
      </w:r>
      <w:r w:rsidR="00093CE6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093CE6">
        <w:rPr>
          <w:rFonts w:ascii="Arial" w:hAnsi="Arial" w:cs="Arial"/>
        </w:rPr>
        <w:t xml:space="preserve">Konferencia sa koná </w:t>
      </w:r>
      <w:r w:rsidR="00093CE6" w:rsidRPr="001D42D3">
        <w:rPr>
          <w:rFonts w:ascii="Arial" w:hAnsi="Arial" w:cs="Arial"/>
        </w:rPr>
        <w:t>na území Slovenskej republiky na mieste, ktoré je verejne dostupné obvyklým spôsobom</w:t>
      </w:r>
      <w:r w:rsidR="00093CE6">
        <w:rPr>
          <w:rFonts w:ascii="Arial" w:hAnsi="Arial" w:cs="Arial"/>
        </w:rPr>
        <w:t xml:space="preserve"> najneskôr</w:t>
      </w:r>
    </w:p>
    <w:p w:rsidR="001D42D3" w:rsidRPr="001D42D3" w:rsidRDefault="001D42D3" w:rsidP="00D6476C">
      <w:pPr>
        <w:spacing w:after="0" w:line="240" w:lineRule="auto"/>
        <w:jc w:val="both"/>
        <w:rPr>
          <w:rFonts w:ascii="Arial" w:hAnsi="Arial" w:cs="Arial"/>
        </w:rPr>
      </w:pPr>
      <w:r w:rsidRPr="001D42D3">
        <w:rPr>
          <w:rFonts w:ascii="Arial" w:hAnsi="Arial" w:cs="Arial"/>
        </w:rPr>
        <w:t xml:space="preserve">a) </w:t>
      </w:r>
      <w:r w:rsidR="00292916">
        <w:rPr>
          <w:rFonts w:ascii="Arial" w:hAnsi="Arial" w:cs="Arial"/>
        </w:rPr>
        <w:t>do 15 dní od</w:t>
      </w:r>
      <w:r w:rsidRPr="001D42D3">
        <w:rPr>
          <w:rFonts w:ascii="Arial" w:hAnsi="Arial" w:cs="Arial"/>
        </w:rPr>
        <w:t xml:space="preserve"> uplynut</w:t>
      </w:r>
      <w:r w:rsidR="00292916">
        <w:rPr>
          <w:rFonts w:ascii="Arial" w:hAnsi="Arial" w:cs="Arial"/>
        </w:rPr>
        <w:t>ia</w:t>
      </w:r>
      <w:r w:rsidRPr="001D42D3">
        <w:rPr>
          <w:rFonts w:ascii="Arial" w:hAnsi="Arial" w:cs="Arial"/>
        </w:rPr>
        <w:t xml:space="preserve"> jedného roka od konania posledn</w:t>
      </w:r>
      <w:r w:rsidR="00B60EC0">
        <w:rPr>
          <w:rFonts w:ascii="Arial" w:hAnsi="Arial" w:cs="Arial"/>
        </w:rPr>
        <w:t>ej</w:t>
      </w:r>
      <w:r w:rsidR="00BF4901">
        <w:rPr>
          <w:rFonts w:ascii="Arial" w:hAnsi="Arial" w:cs="Arial"/>
        </w:rPr>
        <w:t xml:space="preserve"> </w:t>
      </w:r>
      <w:r w:rsidR="008E642B">
        <w:rPr>
          <w:rFonts w:ascii="Arial" w:hAnsi="Arial" w:cs="Arial"/>
        </w:rPr>
        <w:t>Konferencie</w:t>
      </w:r>
      <w:r w:rsidRPr="001D42D3">
        <w:rPr>
          <w:rFonts w:ascii="Arial" w:hAnsi="Arial" w:cs="Arial"/>
        </w:rPr>
        <w:t>,</w:t>
      </w:r>
    </w:p>
    <w:p w:rsidR="00093CE6" w:rsidRDefault="001D42D3" w:rsidP="00093CE6">
      <w:pPr>
        <w:spacing w:after="0" w:line="240" w:lineRule="auto"/>
        <w:jc w:val="both"/>
        <w:rPr>
          <w:rFonts w:ascii="Arial" w:hAnsi="Arial" w:cs="Arial"/>
          <w:color w:val="000000"/>
          <w:sz w:val="9"/>
          <w:szCs w:val="9"/>
          <w:shd w:val="clear" w:color="auto" w:fill="FFFFFF"/>
        </w:rPr>
      </w:pPr>
      <w:r w:rsidRPr="001D42D3">
        <w:rPr>
          <w:rFonts w:ascii="Arial" w:hAnsi="Arial" w:cs="Arial"/>
        </w:rPr>
        <w:t xml:space="preserve">b) </w:t>
      </w:r>
      <w:r w:rsidR="00292916">
        <w:rPr>
          <w:rFonts w:ascii="Arial" w:hAnsi="Arial" w:cs="Arial"/>
        </w:rPr>
        <w:t xml:space="preserve">do 10 dní od doručenia žiadosti nadpolovičnej väčšiny Klubov </w:t>
      </w:r>
      <w:r w:rsidR="008F742E">
        <w:rPr>
          <w:rFonts w:ascii="Arial" w:hAnsi="Arial" w:cs="Arial"/>
        </w:rPr>
        <w:t>SAG</w:t>
      </w:r>
      <w:r w:rsidR="00292916">
        <w:rPr>
          <w:rFonts w:ascii="Arial" w:hAnsi="Arial" w:cs="Arial"/>
        </w:rPr>
        <w:t xml:space="preserve"> alebo Kontrolóra </w:t>
      </w:r>
      <w:r w:rsidR="008F742E">
        <w:rPr>
          <w:rFonts w:ascii="Arial" w:hAnsi="Arial" w:cs="Arial"/>
        </w:rPr>
        <w:t>SAG</w:t>
      </w:r>
      <w:r w:rsidR="00292916">
        <w:rPr>
          <w:rFonts w:ascii="Arial" w:hAnsi="Arial" w:cs="Arial"/>
        </w:rPr>
        <w:t xml:space="preserve"> o k</w:t>
      </w:r>
      <w:r w:rsidR="00295AB3">
        <w:rPr>
          <w:rFonts w:ascii="Arial" w:hAnsi="Arial" w:cs="Arial"/>
        </w:rPr>
        <w:t xml:space="preserve">onanie </w:t>
      </w:r>
      <w:r w:rsidR="008E642B">
        <w:rPr>
          <w:rFonts w:ascii="Arial" w:hAnsi="Arial" w:cs="Arial"/>
        </w:rPr>
        <w:t>Konferencie</w:t>
      </w:r>
      <w:r w:rsidR="000D3731">
        <w:rPr>
          <w:rFonts w:ascii="Arial" w:hAnsi="Arial" w:cs="Arial"/>
        </w:rPr>
        <w:t>.</w:t>
      </w:r>
    </w:p>
    <w:p w:rsidR="00093CE6" w:rsidRPr="0089581B" w:rsidRDefault="00093CE6" w:rsidP="00093CE6">
      <w:pPr>
        <w:spacing w:after="0" w:line="240" w:lineRule="auto"/>
        <w:jc w:val="both"/>
        <w:rPr>
          <w:rFonts w:ascii="Arial" w:hAnsi="Arial" w:cs="Arial"/>
          <w:color w:val="000000" w:themeColor="text1"/>
          <w:sz w:val="9"/>
          <w:szCs w:val="9"/>
          <w:shd w:val="clear" w:color="auto" w:fill="FFFFFF"/>
        </w:rPr>
      </w:pPr>
      <w:r w:rsidRPr="0089581B">
        <w:rPr>
          <w:rFonts w:ascii="Arial" w:hAnsi="Arial" w:cs="Arial"/>
          <w:color w:val="000000" w:themeColor="text1"/>
          <w:shd w:val="clear" w:color="auto" w:fill="FFFFFF"/>
        </w:rPr>
        <w:t>c) Ak prezident konferenciu nezvolá, uskutoční sa automaticky počas posledného turnaja zaradeného do GPS v danom kalendárnom roku.</w:t>
      </w:r>
    </w:p>
    <w:p w:rsidR="00295AB3" w:rsidRPr="0089581B" w:rsidRDefault="00093CE6" w:rsidP="00D6476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9581B">
        <w:rPr>
          <w:rFonts w:ascii="Arial" w:hAnsi="Arial" w:cs="Arial"/>
          <w:color w:val="000000" w:themeColor="text1"/>
          <w:shd w:val="clear" w:color="auto" w:fill="FFFFFF"/>
        </w:rPr>
        <w:t xml:space="preserve">(4.5) </w:t>
      </w:r>
      <w:r w:rsidR="00C72EEF" w:rsidRPr="0089581B">
        <w:rPr>
          <w:rFonts w:ascii="Arial" w:hAnsi="Arial" w:cs="Arial"/>
          <w:color w:val="000000" w:themeColor="text1"/>
          <w:shd w:val="clear" w:color="auto" w:fill="FFFFFF"/>
        </w:rPr>
        <w:t>Mimoriadna konferencia je zvolávaná prezidentom SAG na základe žiadosti nadpolovičnej väčšiny členov výboru SAG, alebo žiadosti 30% a viac individuálnych členov SAG starších ako</w:t>
      </w:r>
      <w:r w:rsidR="0089581B" w:rsidRPr="0089581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C72EEF" w:rsidRPr="0089581B">
        <w:rPr>
          <w:rFonts w:ascii="Arial" w:hAnsi="Arial" w:cs="Arial"/>
          <w:color w:val="000000" w:themeColor="text1"/>
          <w:shd w:val="clear" w:color="auto" w:fill="FFFFFF"/>
        </w:rPr>
        <w:t>16 rokov, ktorí majú v danom kalendárnom roku zaplatené členské príspevky a to do jedného mesiaca od doručenia platnej žiadosti.</w:t>
      </w:r>
    </w:p>
    <w:p w:rsidR="000D3731" w:rsidRDefault="000D3731" w:rsidP="00D6476C">
      <w:pPr>
        <w:spacing w:after="0" w:line="240" w:lineRule="auto"/>
        <w:jc w:val="both"/>
        <w:rPr>
          <w:rFonts w:ascii="Arial" w:hAnsi="Arial" w:cs="Arial"/>
        </w:rPr>
      </w:pPr>
    </w:p>
    <w:p w:rsidR="000D3731" w:rsidRDefault="000D3731" w:rsidP="000D3731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(5) A</w:t>
      </w:r>
      <w:r w:rsidRPr="000D3731">
        <w:rPr>
          <w:rFonts w:ascii="Arial" w:hAnsi="Arial" w:cs="Arial"/>
        </w:rPr>
        <w:t>k uplynulo funkčné obdobie členov orgánov</w:t>
      </w:r>
      <w:r>
        <w:rPr>
          <w:rFonts w:ascii="Arial" w:hAnsi="Arial" w:cs="Arial"/>
        </w:rPr>
        <w:t xml:space="preserve"> podľa Čl. </w:t>
      </w:r>
      <w:r w:rsidR="00B32E7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bodu 4, </w:t>
      </w:r>
      <w:r w:rsidRPr="000D3731">
        <w:rPr>
          <w:rFonts w:ascii="Arial" w:hAnsi="Arial" w:cs="Arial"/>
        </w:rPr>
        <w:t xml:space="preserve"> a noví členovia orgánov na ďalšie obdobie neboli zvolení, </w:t>
      </w:r>
      <w:r w:rsidR="00677B88">
        <w:rPr>
          <w:rFonts w:ascii="Arial" w:hAnsi="Arial" w:cs="Arial"/>
        </w:rPr>
        <w:t>Konferenciu</w:t>
      </w:r>
      <w:r w:rsidRPr="000D3731">
        <w:rPr>
          <w:rFonts w:ascii="Arial" w:hAnsi="Arial" w:cs="Arial"/>
        </w:rPr>
        <w:t xml:space="preserve"> je oprávnený zvolať ktorýkoľvek člen </w:t>
      </w:r>
      <w:r w:rsidR="008F742E">
        <w:rPr>
          <w:rFonts w:ascii="Arial" w:hAnsi="Arial" w:cs="Arial"/>
        </w:rPr>
        <w:t>SAG</w:t>
      </w:r>
      <w:r w:rsidR="00677B88">
        <w:rPr>
          <w:rFonts w:ascii="Arial" w:hAnsi="Arial" w:cs="Arial"/>
        </w:rPr>
        <w:t>.</w:t>
      </w:r>
    </w:p>
    <w:p w:rsidR="00295AB3" w:rsidRDefault="00295AB3" w:rsidP="00D6476C">
      <w:pPr>
        <w:spacing w:after="0" w:line="240" w:lineRule="auto"/>
        <w:jc w:val="both"/>
        <w:rPr>
          <w:rFonts w:ascii="Arial" w:hAnsi="Arial" w:cs="Arial"/>
        </w:rPr>
      </w:pPr>
    </w:p>
    <w:p w:rsidR="00295AB3" w:rsidRDefault="00295AB3" w:rsidP="00176D84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4F3D41">
        <w:rPr>
          <w:rFonts w:ascii="Arial" w:hAnsi="Arial" w:cs="Arial"/>
        </w:rPr>
        <w:t>6</w:t>
      </w:r>
      <w:r>
        <w:rPr>
          <w:rFonts w:ascii="Arial" w:hAnsi="Arial" w:cs="Arial"/>
        </w:rPr>
        <w:t>) </w:t>
      </w:r>
      <w:r w:rsidR="008E642B">
        <w:rPr>
          <w:rFonts w:ascii="Arial" w:hAnsi="Arial" w:cs="Arial"/>
        </w:rPr>
        <w:t>Konferencia</w:t>
      </w:r>
      <w:r>
        <w:rPr>
          <w:rFonts w:ascii="Arial" w:hAnsi="Arial" w:cs="Arial"/>
        </w:rPr>
        <w:t xml:space="preserve"> </w:t>
      </w:r>
      <w:r w:rsidR="000F6F05">
        <w:rPr>
          <w:rFonts w:ascii="Arial" w:hAnsi="Arial" w:cs="Arial"/>
        </w:rPr>
        <w:t xml:space="preserve">sa </w:t>
      </w:r>
      <w:r>
        <w:rPr>
          <w:rFonts w:ascii="Arial" w:hAnsi="Arial" w:cs="Arial"/>
        </w:rPr>
        <w:t xml:space="preserve">môže </w:t>
      </w:r>
      <w:r w:rsidR="000F6F05">
        <w:rPr>
          <w:rFonts w:ascii="Arial" w:hAnsi="Arial" w:cs="Arial"/>
        </w:rPr>
        <w:t xml:space="preserve">konať </w:t>
      </w:r>
      <w:r>
        <w:rPr>
          <w:rFonts w:ascii="Arial" w:hAnsi="Arial" w:cs="Arial"/>
        </w:rPr>
        <w:t xml:space="preserve">aj </w:t>
      </w:r>
      <w:r w:rsidR="000F6F05">
        <w:rPr>
          <w:rFonts w:ascii="Arial" w:hAnsi="Arial" w:cs="Arial"/>
        </w:rPr>
        <w:t xml:space="preserve">na základe rozhodnutia </w:t>
      </w:r>
      <w:r>
        <w:rPr>
          <w:rFonts w:ascii="Arial" w:hAnsi="Arial" w:cs="Arial"/>
        </w:rPr>
        <w:t>Výkonn</w:t>
      </w:r>
      <w:r w:rsidR="000F6F05">
        <w:rPr>
          <w:rFonts w:ascii="Arial" w:hAnsi="Arial" w:cs="Arial"/>
        </w:rPr>
        <w:t xml:space="preserve">ého </w:t>
      </w:r>
      <w:r>
        <w:rPr>
          <w:rFonts w:ascii="Arial" w:hAnsi="Arial" w:cs="Arial"/>
        </w:rPr>
        <w:t>výbor</w:t>
      </w:r>
      <w:r w:rsidR="000F6F05">
        <w:rPr>
          <w:rFonts w:ascii="Arial" w:hAnsi="Arial" w:cs="Arial"/>
        </w:rPr>
        <w:t xml:space="preserve">u, pričom nesmú byť </w:t>
      </w:r>
      <w:r>
        <w:rPr>
          <w:rFonts w:ascii="Arial" w:hAnsi="Arial" w:cs="Arial"/>
        </w:rPr>
        <w:t>porušené ustanovenia bodu 4 tohto článku.</w:t>
      </w:r>
    </w:p>
    <w:p w:rsidR="00295AB3" w:rsidRDefault="00295AB3" w:rsidP="00D6476C">
      <w:pPr>
        <w:spacing w:after="0" w:line="240" w:lineRule="auto"/>
        <w:jc w:val="both"/>
        <w:rPr>
          <w:rFonts w:ascii="Arial" w:hAnsi="Arial" w:cs="Arial"/>
        </w:rPr>
      </w:pPr>
    </w:p>
    <w:p w:rsidR="00295AB3" w:rsidRDefault="00295AB3" w:rsidP="00176D84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4F3D41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) Pre účely týchto stanov sa za zvolanie </w:t>
      </w:r>
      <w:r w:rsidR="00315969">
        <w:rPr>
          <w:rFonts w:ascii="Arial" w:hAnsi="Arial" w:cs="Arial"/>
        </w:rPr>
        <w:t xml:space="preserve">Konferencie </w:t>
      </w:r>
      <w:r>
        <w:rPr>
          <w:rFonts w:ascii="Arial" w:hAnsi="Arial" w:cs="Arial"/>
        </w:rPr>
        <w:t>považuje zaslanie písomnej informácie o </w:t>
      </w:r>
      <w:r w:rsidR="00094621">
        <w:rPr>
          <w:rFonts w:ascii="Arial" w:hAnsi="Arial" w:cs="Arial"/>
        </w:rPr>
        <w:t>dátume</w:t>
      </w:r>
      <w:r>
        <w:rPr>
          <w:rFonts w:ascii="Arial" w:hAnsi="Arial" w:cs="Arial"/>
        </w:rPr>
        <w:t>, mieste</w:t>
      </w:r>
      <w:r w:rsidR="00DF654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 čase začiatku konania </w:t>
      </w:r>
      <w:r w:rsidR="00DF6542">
        <w:rPr>
          <w:rFonts w:ascii="Arial" w:hAnsi="Arial" w:cs="Arial"/>
        </w:rPr>
        <w:t xml:space="preserve">a programe </w:t>
      </w:r>
      <w:r w:rsidR="008E642B">
        <w:rPr>
          <w:rFonts w:ascii="Arial" w:hAnsi="Arial" w:cs="Arial"/>
        </w:rPr>
        <w:t>Konferencie</w:t>
      </w:r>
      <w:r>
        <w:rPr>
          <w:rFonts w:ascii="Arial" w:hAnsi="Arial" w:cs="Arial"/>
        </w:rPr>
        <w:t xml:space="preserve"> </w:t>
      </w:r>
      <w:r w:rsidR="00093CE6">
        <w:rPr>
          <w:rFonts w:ascii="Arial" w:hAnsi="Arial" w:cs="Arial"/>
        </w:rPr>
        <w:t xml:space="preserve">vedúcim klubov </w:t>
      </w:r>
      <w:r>
        <w:rPr>
          <w:rFonts w:ascii="Arial" w:hAnsi="Arial" w:cs="Arial"/>
        </w:rPr>
        <w:t xml:space="preserve">a zverejnenie týchto informácií na webovom sídle </w:t>
      </w:r>
      <w:r w:rsidR="008F742E">
        <w:rPr>
          <w:rFonts w:ascii="Arial" w:hAnsi="Arial" w:cs="Arial"/>
        </w:rPr>
        <w:t>SAG</w:t>
      </w:r>
      <w:r>
        <w:rPr>
          <w:rFonts w:ascii="Arial" w:hAnsi="Arial" w:cs="Arial"/>
        </w:rPr>
        <w:t>.</w:t>
      </w:r>
    </w:p>
    <w:p w:rsidR="00295AB3" w:rsidRDefault="00295AB3" w:rsidP="00D6476C">
      <w:pPr>
        <w:spacing w:after="0" w:line="240" w:lineRule="auto"/>
        <w:jc w:val="both"/>
        <w:rPr>
          <w:rFonts w:ascii="Arial" w:hAnsi="Arial" w:cs="Arial"/>
        </w:rPr>
      </w:pPr>
    </w:p>
    <w:p w:rsidR="000F6F05" w:rsidRDefault="006C669E" w:rsidP="00176D84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4F3D41">
        <w:rPr>
          <w:rFonts w:ascii="Arial" w:hAnsi="Arial" w:cs="Arial"/>
        </w:rPr>
        <w:t>8</w:t>
      </w:r>
      <w:r>
        <w:rPr>
          <w:rFonts w:ascii="Arial" w:hAnsi="Arial" w:cs="Arial"/>
        </w:rPr>
        <w:t>) </w:t>
      </w:r>
      <w:r w:rsidR="001156C8">
        <w:rPr>
          <w:rFonts w:ascii="Arial" w:hAnsi="Arial" w:cs="Arial"/>
        </w:rPr>
        <w:t>Konferenciu</w:t>
      </w:r>
      <w:r>
        <w:rPr>
          <w:rFonts w:ascii="Arial" w:hAnsi="Arial" w:cs="Arial"/>
        </w:rPr>
        <w:t xml:space="preserve"> zvoláva Výkonný výbor</w:t>
      </w:r>
    </w:p>
    <w:p w:rsidR="00295AB3" w:rsidRDefault="000F6F05" w:rsidP="00D6476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 </w:t>
      </w:r>
      <w:r w:rsidR="00295AB3">
        <w:rPr>
          <w:rFonts w:ascii="Arial" w:hAnsi="Arial" w:cs="Arial"/>
        </w:rPr>
        <w:t>najmenej 30 dní pre</w:t>
      </w:r>
      <w:r>
        <w:rPr>
          <w:rFonts w:ascii="Arial" w:hAnsi="Arial" w:cs="Arial"/>
        </w:rPr>
        <w:t>d</w:t>
      </w:r>
      <w:r w:rsidR="00295AB3">
        <w:rPr>
          <w:rFonts w:ascii="Arial" w:hAnsi="Arial" w:cs="Arial"/>
        </w:rPr>
        <w:t xml:space="preserve"> termínom je</w:t>
      </w:r>
      <w:r w:rsidR="00840097">
        <w:rPr>
          <w:rFonts w:ascii="Arial" w:hAnsi="Arial" w:cs="Arial"/>
        </w:rPr>
        <w:t>j</w:t>
      </w:r>
      <w:r w:rsidR="00295AB3">
        <w:rPr>
          <w:rFonts w:ascii="Arial" w:hAnsi="Arial" w:cs="Arial"/>
        </w:rPr>
        <w:t xml:space="preserve"> konania</w:t>
      </w:r>
      <w:r>
        <w:rPr>
          <w:rFonts w:ascii="Arial" w:hAnsi="Arial" w:cs="Arial"/>
        </w:rPr>
        <w:t xml:space="preserve"> v prípade ustanovení bodu 4 písm. a),</w:t>
      </w:r>
    </w:p>
    <w:p w:rsidR="000F6F05" w:rsidRDefault="000F6F05" w:rsidP="00D6476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 najmenej 7 dní pred termínom je</w:t>
      </w:r>
      <w:r w:rsidR="00840097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 konania v prípade ustanovení bodu 4 písm. b) alebo bodu 5.</w:t>
      </w:r>
    </w:p>
    <w:p w:rsidR="00295AB3" w:rsidRDefault="00295AB3" w:rsidP="00D6476C">
      <w:pPr>
        <w:spacing w:after="0" w:line="240" w:lineRule="auto"/>
        <w:jc w:val="both"/>
        <w:rPr>
          <w:rFonts w:ascii="Arial" w:hAnsi="Arial" w:cs="Arial"/>
        </w:rPr>
      </w:pPr>
    </w:p>
    <w:p w:rsidR="001D42D3" w:rsidRPr="001D42D3" w:rsidRDefault="001D42D3" w:rsidP="00176D84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1D42D3">
        <w:rPr>
          <w:rFonts w:ascii="Arial" w:hAnsi="Arial" w:cs="Arial"/>
        </w:rPr>
        <w:t>(</w:t>
      </w:r>
      <w:r w:rsidR="004F3D41">
        <w:rPr>
          <w:rFonts w:ascii="Arial" w:hAnsi="Arial" w:cs="Arial"/>
        </w:rPr>
        <w:t>9</w:t>
      </w:r>
      <w:r w:rsidRPr="001D42D3">
        <w:rPr>
          <w:rFonts w:ascii="Arial" w:hAnsi="Arial" w:cs="Arial"/>
        </w:rPr>
        <w:t xml:space="preserve">) Ak </w:t>
      </w:r>
      <w:r w:rsidR="00094621">
        <w:rPr>
          <w:rFonts w:ascii="Arial" w:hAnsi="Arial" w:cs="Arial"/>
        </w:rPr>
        <w:t>Výkonný výbor</w:t>
      </w:r>
      <w:r w:rsidRPr="001D42D3">
        <w:rPr>
          <w:rFonts w:ascii="Arial" w:hAnsi="Arial" w:cs="Arial"/>
        </w:rPr>
        <w:t xml:space="preserve"> </w:t>
      </w:r>
      <w:r w:rsidR="00405A2B">
        <w:rPr>
          <w:rFonts w:ascii="Arial" w:hAnsi="Arial" w:cs="Arial"/>
        </w:rPr>
        <w:t xml:space="preserve">nesplní </w:t>
      </w:r>
      <w:r w:rsidRPr="001D42D3">
        <w:rPr>
          <w:rFonts w:ascii="Arial" w:hAnsi="Arial" w:cs="Arial"/>
        </w:rPr>
        <w:t xml:space="preserve">ustanovenia bodu </w:t>
      </w:r>
      <w:r w:rsidR="00F778FE">
        <w:rPr>
          <w:rFonts w:ascii="Arial" w:hAnsi="Arial" w:cs="Arial"/>
        </w:rPr>
        <w:t>8</w:t>
      </w:r>
      <w:r w:rsidRPr="001D42D3">
        <w:rPr>
          <w:rFonts w:ascii="Arial" w:hAnsi="Arial" w:cs="Arial"/>
        </w:rPr>
        <w:t xml:space="preserve">, </w:t>
      </w:r>
      <w:r w:rsidR="001156C8">
        <w:rPr>
          <w:rFonts w:ascii="Arial" w:hAnsi="Arial" w:cs="Arial"/>
        </w:rPr>
        <w:t>Konferencia</w:t>
      </w:r>
      <w:r w:rsidRPr="001D42D3">
        <w:rPr>
          <w:rFonts w:ascii="Arial" w:hAnsi="Arial" w:cs="Arial"/>
        </w:rPr>
        <w:t xml:space="preserve"> sa zíde po dohode nadpolovičnej väčšiny </w:t>
      </w:r>
      <w:r w:rsidR="00405A2B">
        <w:rPr>
          <w:rFonts w:ascii="Arial" w:hAnsi="Arial" w:cs="Arial"/>
        </w:rPr>
        <w:t>Klubov</w:t>
      </w:r>
      <w:r w:rsidRPr="001D42D3">
        <w:rPr>
          <w:rFonts w:ascii="Arial" w:hAnsi="Arial" w:cs="Arial"/>
        </w:rPr>
        <w:t xml:space="preserve"> </w:t>
      </w:r>
      <w:r w:rsidR="008F742E">
        <w:rPr>
          <w:rFonts w:ascii="Arial" w:hAnsi="Arial" w:cs="Arial"/>
        </w:rPr>
        <w:t>SAG</w:t>
      </w:r>
      <w:r w:rsidRPr="001D42D3">
        <w:rPr>
          <w:rFonts w:ascii="Arial" w:hAnsi="Arial" w:cs="Arial"/>
        </w:rPr>
        <w:t>.</w:t>
      </w:r>
    </w:p>
    <w:p w:rsidR="001D42D3" w:rsidRPr="001D42D3" w:rsidRDefault="001D42D3" w:rsidP="00D6476C">
      <w:pPr>
        <w:spacing w:after="0" w:line="240" w:lineRule="auto"/>
        <w:jc w:val="both"/>
        <w:rPr>
          <w:rFonts w:ascii="Arial" w:hAnsi="Arial" w:cs="Arial"/>
        </w:rPr>
      </w:pPr>
    </w:p>
    <w:p w:rsidR="00094621" w:rsidRDefault="00094621" w:rsidP="00B52400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4F3D41">
        <w:rPr>
          <w:rFonts w:ascii="Arial" w:hAnsi="Arial" w:cs="Arial"/>
        </w:rPr>
        <w:t>10</w:t>
      </w:r>
      <w:r>
        <w:rPr>
          <w:rFonts w:ascii="Arial" w:hAnsi="Arial" w:cs="Arial"/>
        </w:rPr>
        <w:t>) </w:t>
      </w:r>
      <w:r w:rsidR="001156C8">
        <w:rPr>
          <w:rFonts w:ascii="Arial" w:hAnsi="Arial" w:cs="Arial"/>
        </w:rPr>
        <w:t>Konferenciu vedie</w:t>
      </w:r>
      <w:r>
        <w:rPr>
          <w:rFonts w:ascii="Arial" w:hAnsi="Arial" w:cs="Arial"/>
        </w:rPr>
        <w:t xml:space="preserve"> osoba poverená </w:t>
      </w:r>
      <w:r w:rsidR="001156C8">
        <w:rPr>
          <w:rFonts w:ascii="Arial" w:hAnsi="Arial" w:cs="Arial"/>
        </w:rPr>
        <w:t>zvolávateľom</w:t>
      </w:r>
      <w:r>
        <w:rPr>
          <w:rFonts w:ascii="Arial" w:hAnsi="Arial" w:cs="Arial"/>
        </w:rPr>
        <w:t>.</w:t>
      </w:r>
    </w:p>
    <w:p w:rsidR="00094621" w:rsidRDefault="00094621" w:rsidP="00D6476C">
      <w:pPr>
        <w:spacing w:after="0" w:line="240" w:lineRule="auto"/>
        <w:jc w:val="both"/>
        <w:rPr>
          <w:rFonts w:ascii="Arial" w:hAnsi="Arial" w:cs="Arial"/>
        </w:rPr>
      </w:pPr>
    </w:p>
    <w:p w:rsidR="001D42D3" w:rsidRPr="001D42D3" w:rsidRDefault="001D42D3" w:rsidP="008A0F26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1D42D3">
        <w:rPr>
          <w:rFonts w:ascii="Arial" w:hAnsi="Arial" w:cs="Arial"/>
        </w:rPr>
        <w:t>(</w:t>
      </w:r>
      <w:r w:rsidR="00094621">
        <w:rPr>
          <w:rFonts w:ascii="Arial" w:hAnsi="Arial" w:cs="Arial"/>
        </w:rPr>
        <w:t>1</w:t>
      </w:r>
      <w:r w:rsidR="004F3D41">
        <w:rPr>
          <w:rFonts w:ascii="Arial" w:hAnsi="Arial" w:cs="Arial"/>
        </w:rPr>
        <w:t>1</w:t>
      </w:r>
      <w:r w:rsidRPr="001D42D3">
        <w:rPr>
          <w:rFonts w:ascii="Arial" w:hAnsi="Arial" w:cs="Arial"/>
        </w:rPr>
        <w:t xml:space="preserve">) </w:t>
      </w:r>
      <w:r w:rsidR="00B52400">
        <w:rPr>
          <w:rFonts w:ascii="Arial" w:hAnsi="Arial" w:cs="Arial"/>
        </w:rPr>
        <w:t>Konferencia</w:t>
      </w:r>
      <w:r w:rsidRPr="001D42D3">
        <w:rPr>
          <w:rFonts w:ascii="Arial" w:hAnsi="Arial" w:cs="Arial"/>
        </w:rPr>
        <w:t xml:space="preserve"> je uznášaniaschopn</w:t>
      </w:r>
      <w:r w:rsidR="00B52400">
        <w:rPr>
          <w:rFonts w:ascii="Arial" w:hAnsi="Arial" w:cs="Arial"/>
        </w:rPr>
        <w:t>á</w:t>
      </w:r>
      <w:r w:rsidRPr="001D42D3">
        <w:rPr>
          <w:rFonts w:ascii="Arial" w:hAnsi="Arial" w:cs="Arial"/>
        </w:rPr>
        <w:t xml:space="preserve">, ak </w:t>
      </w:r>
      <w:r w:rsidR="00405A2B">
        <w:rPr>
          <w:rFonts w:ascii="Arial" w:hAnsi="Arial" w:cs="Arial"/>
        </w:rPr>
        <w:t xml:space="preserve">je prítomná aspoň polovica </w:t>
      </w:r>
      <w:r w:rsidR="00374A68">
        <w:rPr>
          <w:rFonts w:ascii="Arial" w:hAnsi="Arial" w:cs="Arial"/>
        </w:rPr>
        <w:t>D</w:t>
      </w:r>
      <w:r w:rsidR="00405A2B">
        <w:rPr>
          <w:rFonts w:ascii="Arial" w:hAnsi="Arial" w:cs="Arial"/>
        </w:rPr>
        <w:t xml:space="preserve">elegátov všetkých Klubov </w:t>
      </w:r>
      <w:r w:rsidR="008F742E">
        <w:rPr>
          <w:rFonts w:ascii="Arial" w:hAnsi="Arial" w:cs="Arial"/>
        </w:rPr>
        <w:t>SAG</w:t>
      </w:r>
      <w:r w:rsidRPr="001D42D3">
        <w:rPr>
          <w:rFonts w:ascii="Arial" w:hAnsi="Arial" w:cs="Arial"/>
        </w:rPr>
        <w:t xml:space="preserve">. </w:t>
      </w:r>
    </w:p>
    <w:p w:rsidR="001D42D3" w:rsidRPr="001D42D3" w:rsidRDefault="001D42D3" w:rsidP="00D6476C">
      <w:pPr>
        <w:spacing w:after="0" w:line="240" w:lineRule="auto"/>
        <w:jc w:val="both"/>
        <w:rPr>
          <w:rFonts w:ascii="Arial" w:hAnsi="Arial" w:cs="Arial"/>
        </w:rPr>
      </w:pPr>
    </w:p>
    <w:p w:rsidR="001D42D3" w:rsidRPr="001D42D3" w:rsidRDefault="001D42D3" w:rsidP="00DB17E4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1D42D3">
        <w:rPr>
          <w:rFonts w:ascii="Arial" w:hAnsi="Arial" w:cs="Arial"/>
        </w:rPr>
        <w:t>(1</w:t>
      </w:r>
      <w:r w:rsidR="004F3D41">
        <w:rPr>
          <w:rFonts w:ascii="Arial" w:hAnsi="Arial" w:cs="Arial"/>
        </w:rPr>
        <w:t>2</w:t>
      </w:r>
      <w:r w:rsidRPr="001D42D3">
        <w:rPr>
          <w:rFonts w:ascii="Arial" w:hAnsi="Arial" w:cs="Arial"/>
        </w:rPr>
        <w:t xml:space="preserve">) Ak nie je </w:t>
      </w:r>
      <w:r w:rsidR="00B52400">
        <w:rPr>
          <w:rFonts w:ascii="Arial" w:hAnsi="Arial" w:cs="Arial"/>
        </w:rPr>
        <w:t>Konferencia</w:t>
      </w:r>
      <w:r w:rsidRPr="001D42D3">
        <w:rPr>
          <w:rFonts w:ascii="Arial" w:hAnsi="Arial" w:cs="Arial"/>
        </w:rPr>
        <w:t xml:space="preserve"> uznášaniaschopn</w:t>
      </w:r>
      <w:r w:rsidR="00B52400">
        <w:rPr>
          <w:rFonts w:ascii="Arial" w:hAnsi="Arial" w:cs="Arial"/>
        </w:rPr>
        <w:t>á</w:t>
      </w:r>
      <w:r w:rsidRPr="001D42D3">
        <w:rPr>
          <w:rFonts w:ascii="Arial" w:hAnsi="Arial" w:cs="Arial"/>
        </w:rPr>
        <w:t xml:space="preserve"> </w:t>
      </w:r>
      <w:r w:rsidR="00FD116F">
        <w:rPr>
          <w:rFonts w:ascii="Arial" w:hAnsi="Arial" w:cs="Arial"/>
        </w:rPr>
        <w:t xml:space="preserve">podľa bodu 11 tohto článku </w:t>
      </w:r>
      <w:r w:rsidRPr="001D42D3">
        <w:rPr>
          <w:rFonts w:ascii="Arial" w:hAnsi="Arial" w:cs="Arial"/>
        </w:rPr>
        <w:t xml:space="preserve">do </w:t>
      </w:r>
      <w:r w:rsidR="00DB17E4">
        <w:rPr>
          <w:rFonts w:ascii="Arial" w:hAnsi="Arial" w:cs="Arial"/>
        </w:rPr>
        <w:t>60</w:t>
      </w:r>
      <w:r w:rsidRPr="001D42D3">
        <w:rPr>
          <w:rFonts w:ascii="Arial" w:hAnsi="Arial" w:cs="Arial"/>
        </w:rPr>
        <w:t xml:space="preserve"> minút po stanovenom začiatku je</w:t>
      </w:r>
      <w:r w:rsidR="00840097">
        <w:rPr>
          <w:rFonts w:ascii="Arial" w:hAnsi="Arial" w:cs="Arial"/>
        </w:rPr>
        <w:t>j</w:t>
      </w:r>
      <w:r w:rsidRPr="001D42D3">
        <w:rPr>
          <w:rFonts w:ascii="Arial" w:hAnsi="Arial" w:cs="Arial"/>
        </w:rPr>
        <w:t xml:space="preserve"> konania alebo po strate je</w:t>
      </w:r>
      <w:r w:rsidR="00840097">
        <w:rPr>
          <w:rFonts w:ascii="Arial" w:hAnsi="Arial" w:cs="Arial"/>
        </w:rPr>
        <w:t>j</w:t>
      </w:r>
      <w:r w:rsidRPr="001D42D3">
        <w:rPr>
          <w:rFonts w:ascii="Arial" w:hAnsi="Arial" w:cs="Arial"/>
        </w:rPr>
        <w:t xml:space="preserve"> uznášaniaschopnosti, stáva sa uznášaniaschopn</w:t>
      </w:r>
      <w:r w:rsidR="001E6B01">
        <w:rPr>
          <w:rFonts w:ascii="Arial" w:hAnsi="Arial" w:cs="Arial"/>
        </w:rPr>
        <w:t>ou</w:t>
      </w:r>
      <w:r w:rsidRPr="001D42D3">
        <w:rPr>
          <w:rFonts w:ascii="Arial" w:hAnsi="Arial" w:cs="Arial"/>
        </w:rPr>
        <w:t xml:space="preserve"> bez ohľadu na počet prítomných</w:t>
      </w:r>
      <w:r w:rsidR="008A0DB4">
        <w:rPr>
          <w:rFonts w:ascii="Arial" w:hAnsi="Arial" w:cs="Arial"/>
        </w:rPr>
        <w:t xml:space="preserve"> </w:t>
      </w:r>
      <w:r w:rsidR="00374A68">
        <w:rPr>
          <w:rFonts w:ascii="Arial" w:hAnsi="Arial" w:cs="Arial"/>
        </w:rPr>
        <w:t>Delegátov</w:t>
      </w:r>
      <w:r w:rsidR="00DF6542">
        <w:rPr>
          <w:rFonts w:ascii="Arial" w:hAnsi="Arial" w:cs="Arial"/>
        </w:rPr>
        <w:t xml:space="preserve">, pričom uznesenia je možné prijať len </w:t>
      </w:r>
      <w:r w:rsidR="00DF6542" w:rsidRPr="00DF6542">
        <w:rPr>
          <w:rFonts w:ascii="Arial" w:hAnsi="Arial" w:cs="Arial"/>
        </w:rPr>
        <w:t>v</w:t>
      </w:r>
      <w:r w:rsidR="00DF6542">
        <w:rPr>
          <w:rFonts w:ascii="Arial" w:hAnsi="Arial" w:cs="Arial"/>
        </w:rPr>
        <w:t>o veciach</w:t>
      </w:r>
      <w:r w:rsidR="00DF6542" w:rsidRPr="00DF6542">
        <w:rPr>
          <w:rFonts w:ascii="Arial" w:hAnsi="Arial" w:cs="Arial"/>
        </w:rPr>
        <w:t>, ktor</w:t>
      </w:r>
      <w:r w:rsidR="00DF6542">
        <w:rPr>
          <w:rFonts w:ascii="Arial" w:hAnsi="Arial" w:cs="Arial"/>
        </w:rPr>
        <w:t xml:space="preserve">é boli </w:t>
      </w:r>
      <w:r w:rsidR="00DF6542" w:rsidRPr="00DF6542">
        <w:rPr>
          <w:rFonts w:ascii="Arial" w:hAnsi="Arial" w:cs="Arial"/>
        </w:rPr>
        <w:t>súčasťou programu</w:t>
      </w:r>
      <w:r w:rsidR="00DF6542">
        <w:rPr>
          <w:rFonts w:ascii="Arial" w:hAnsi="Arial" w:cs="Arial"/>
        </w:rPr>
        <w:t xml:space="preserve"> zaslaného podľa bodu </w:t>
      </w:r>
      <w:r w:rsidR="005D28EF">
        <w:rPr>
          <w:rFonts w:ascii="Arial" w:hAnsi="Arial" w:cs="Arial"/>
        </w:rPr>
        <w:t>7</w:t>
      </w:r>
      <w:r w:rsidR="00DF6542">
        <w:rPr>
          <w:rFonts w:ascii="Arial" w:hAnsi="Arial" w:cs="Arial"/>
        </w:rPr>
        <w:t xml:space="preserve"> tohto článku. V ostatných veciach</w:t>
      </w:r>
      <w:r w:rsidR="00DF6542" w:rsidRPr="00DF6542">
        <w:rPr>
          <w:rFonts w:ascii="Arial" w:hAnsi="Arial" w:cs="Arial"/>
        </w:rPr>
        <w:t xml:space="preserve">, môže </w:t>
      </w:r>
      <w:r w:rsidR="00840097">
        <w:rPr>
          <w:rFonts w:ascii="Arial" w:hAnsi="Arial" w:cs="Arial"/>
        </w:rPr>
        <w:t>Konferencia</w:t>
      </w:r>
      <w:r w:rsidR="00DF6542" w:rsidRPr="00DF6542">
        <w:rPr>
          <w:rFonts w:ascii="Arial" w:hAnsi="Arial" w:cs="Arial"/>
        </w:rPr>
        <w:t xml:space="preserve"> prij</w:t>
      </w:r>
      <w:r w:rsidR="00DF6542">
        <w:rPr>
          <w:rFonts w:ascii="Arial" w:hAnsi="Arial" w:cs="Arial"/>
        </w:rPr>
        <w:t>ať len odporúčania a stanoviská.</w:t>
      </w:r>
    </w:p>
    <w:p w:rsidR="001D42D3" w:rsidRPr="001D42D3" w:rsidRDefault="001D42D3" w:rsidP="00D6476C">
      <w:pPr>
        <w:spacing w:after="0" w:line="240" w:lineRule="auto"/>
        <w:jc w:val="both"/>
        <w:rPr>
          <w:rFonts w:ascii="Arial" w:hAnsi="Arial" w:cs="Arial"/>
        </w:rPr>
      </w:pPr>
    </w:p>
    <w:p w:rsidR="0014356D" w:rsidRPr="001D42D3" w:rsidRDefault="001D42D3" w:rsidP="0014356D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1D42D3">
        <w:rPr>
          <w:rFonts w:ascii="Arial" w:hAnsi="Arial" w:cs="Arial"/>
        </w:rPr>
        <w:t>(1</w:t>
      </w:r>
      <w:r w:rsidR="004F3D41">
        <w:rPr>
          <w:rFonts w:ascii="Arial" w:hAnsi="Arial" w:cs="Arial"/>
        </w:rPr>
        <w:t>3</w:t>
      </w:r>
      <w:r w:rsidRPr="001D42D3">
        <w:rPr>
          <w:rFonts w:ascii="Arial" w:hAnsi="Arial" w:cs="Arial"/>
        </w:rPr>
        <w:t xml:space="preserve">) </w:t>
      </w:r>
      <w:r w:rsidR="00B52400">
        <w:rPr>
          <w:rFonts w:ascii="Arial" w:hAnsi="Arial" w:cs="Arial"/>
        </w:rPr>
        <w:t>Konferencia</w:t>
      </w:r>
      <w:r w:rsidRPr="001D42D3">
        <w:rPr>
          <w:rFonts w:ascii="Arial" w:hAnsi="Arial" w:cs="Arial"/>
        </w:rPr>
        <w:t xml:space="preserve"> najmä</w:t>
      </w:r>
    </w:p>
    <w:p w:rsidR="00537A19" w:rsidRDefault="00537A19" w:rsidP="00537A1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 schvaľuje program rokovania nadpolovičnou </w:t>
      </w:r>
      <w:r w:rsidRPr="001D42D3">
        <w:rPr>
          <w:rFonts w:ascii="Arial" w:hAnsi="Arial" w:cs="Arial"/>
        </w:rPr>
        <w:t xml:space="preserve">väčšinou prítomných </w:t>
      </w:r>
      <w:r>
        <w:rPr>
          <w:rFonts w:ascii="Arial" w:hAnsi="Arial" w:cs="Arial"/>
        </w:rPr>
        <w:t>Delegátov,</w:t>
      </w:r>
    </w:p>
    <w:p w:rsidR="00D711F8" w:rsidRPr="001D42D3" w:rsidRDefault="00537A19" w:rsidP="00D6476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D711F8" w:rsidRPr="001D42D3">
        <w:rPr>
          <w:rFonts w:ascii="Arial" w:hAnsi="Arial" w:cs="Arial"/>
        </w:rPr>
        <w:t xml:space="preserve">) rozhoduje o prijatí a zmenách stanov </w:t>
      </w:r>
      <w:r w:rsidR="008F742E">
        <w:rPr>
          <w:rFonts w:ascii="Arial" w:hAnsi="Arial" w:cs="Arial"/>
        </w:rPr>
        <w:t>SAG</w:t>
      </w:r>
      <w:r w:rsidR="00D711F8" w:rsidRPr="001D42D3">
        <w:rPr>
          <w:rFonts w:ascii="Arial" w:hAnsi="Arial" w:cs="Arial"/>
        </w:rPr>
        <w:t xml:space="preserve"> dvojtretinovou väčšinou prítomných </w:t>
      </w:r>
      <w:r w:rsidR="00D711F8">
        <w:rPr>
          <w:rFonts w:ascii="Arial" w:hAnsi="Arial" w:cs="Arial"/>
        </w:rPr>
        <w:t>Delegátov</w:t>
      </w:r>
      <w:r w:rsidR="00D711F8" w:rsidRPr="001D42D3">
        <w:rPr>
          <w:rFonts w:ascii="Arial" w:hAnsi="Arial" w:cs="Arial"/>
        </w:rPr>
        <w:t>,</w:t>
      </w:r>
    </w:p>
    <w:p w:rsidR="00D711F8" w:rsidRDefault="00537A19" w:rsidP="00D6476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D711F8" w:rsidRPr="001D42D3">
        <w:rPr>
          <w:rFonts w:ascii="Arial" w:hAnsi="Arial" w:cs="Arial"/>
        </w:rPr>
        <w:t xml:space="preserve">) rozhoduje o zániku </w:t>
      </w:r>
      <w:r w:rsidR="008F742E">
        <w:rPr>
          <w:rFonts w:ascii="Arial" w:hAnsi="Arial" w:cs="Arial"/>
        </w:rPr>
        <w:t>SAG</w:t>
      </w:r>
      <w:r w:rsidR="00D711F8" w:rsidRPr="001D42D3">
        <w:rPr>
          <w:rFonts w:ascii="Arial" w:hAnsi="Arial" w:cs="Arial"/>
        </w:rPr>
        <w:t xml:space="preserve"> dvojtretinovou väčšinou prítomných </w:t>
      </w:r>
      <w:r w:rsidR="00D711F8">
        <w:rPr>
          <w:rFonts w:ascii="Arial" w:hAnsi="Arial" w:cs="Arial"/>
        </w:rPr>
        <w:t>Delegátov</w:t>
      </w:r>
      <w:r w:rsidR="00D711F8" w:rsidRPr="001D42D3">
        <w:rPr>
          <w:rFonts w:ascii="Arial" w:hAnsi="Arial" w:cs="Arial"/>
        </w:rPr>
        <w:t>,</w:t>
      </w:r>
    </w:p>
    <w:p w:rsidR="0020456C" w:rsidRDefault="00537A19" w:rsidP="0020456C">
      <w:pPr>
        <w:spacing w:after="0" w:line="240" w:lineRule="auto"/>
        <w:jc w:val="both"/>
        <w:rPr>
          <w:rFonts w:ascii="Arial" w:hAnsi="Arial" w:cs="Arial"/>
        </w:rPr>
      </w:pPr>
      <w:r w:rsidRPr="00B33980">
        <w:rPr>
          <w:rFonts w:ascii="Arial" w:hAnsi="Arial" w:cs="Arial"/>
        </w:rPr>
        <w:t>d</w:t>
      </w:r>
      <w:r w:rsidR="0020456C" w:rsidRPr="00B33980">
        <w:rPr>
          <w:rFonts w:ascii="Arial" w:hAnsi="Arial" w:cs="Arial"/>
        </w:rPr>
        <w:t xml:space="preserve">) schvaľuje súťaže </w:t>
      </w:r>
      <w:r w:rsidR="008F742E">
        <w:rPr>
          <w:rFonts w:ascii="Arial" w:hAnsi="Arial" w:cs="Arial"/>
        </w:rPr>
        <w:t>SAG</w:t>
      </w:r>
      <w:r w:rsidR="0020456C" w:rsidRPr="00B33980">
        <w:rPr>
          <w:rFonts w:ascii="Arial" w:hAnsi="Arial" w:cs="Arial"/>
        </w:rPr>
        <w:t xml:space="preserve"> dvojtretinovou väčšinou prítomných</w:t>
      </w:r>
      <w:r w:rsidR="0020456C" w:rsidRPr="001D42D3">
        <w:rPr>
          <w:rFonts w:ascii="Arial" w:hAnsi="Arial" w:cs="Arial"/>
        </w:rPr>
        <w:t xml:space="preserve"> </w:t>
      </w:r>
      <w:r w:rsidR="0020456C">
        <w:rPr>
          <w:rFonts w:ascii="Arial" w:hAnsi="Arial" w:cs="Arial"/>
        </w:rPr>
        <w:t>Delegátov,</w:t>
      </w:r>
    </w:p>
    <w:p w:rsidR="00FF05CB" w:rsidRDefault="00FF05CB" w:rsidP="00FF05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1D42D3">
        <w:rPr>
          <w:rFonts w:ascii="Arial" w:hAnsi="Arial" w:cs="Arial"/>
        </w:rPr>
        <w:t xml:space="preserve">) rozhoduje o žiadostiach o prijatie nových </w:t>
      </w:r>
      <w:r>
        <w:rPr>
          <w:rFonts w:ascii="Arial" w:hAnsi="Arial" w:cs="Arial"/>
        </w:rPr>
        <w:t xml:space="preserve">Klubov </w:t>
      </w:r>
      <w:r w:rsidR="008F742E">
        <w:rPr>
          <w:rFonts w:ascii="Arial" w:hAnsi="Arial" w:cs="Arial"/>
        </w:rPr>
        <w:t>SAG</w:t>
      </w:r>
      <w:r>
        <w:rPr>
          <w:rFonts w:ascii="Arial" w:hAnsi="Arial" w:cs="Arial"/>
        </w:rPr>
        <w:t xml:space="preserve"> a </w:t>
      </w:r>
      <w:r w:rsidRPr="001D42D3">
        <w:rPr>
          <w:rFonts w:ascii="Arial" w:hAnsi="Arial" w:cs="Arial"/>
        </w:rPr>
        <w:t xml:space="preserve">členov </w:t>
      </w:r>
      <w:r w:rsidR="008F742E">
        <w:rPr>
          <w:rFonts w:ascii="Arial" w:hAnsi="Arial" w:cs="Arial"/>
        </w:rPr>
        <w:t>SAG</w:t>
      </w:r>
      <w:r w:rsidRPr="001D42D3">
        <w:rPr>
          <w:rFonts w:ascii="Arial" w:hAnsi="Arial" w:cs="Arial"/>
        </w:rPr>
        <w:t xml:space="preserve"> a o</w:t>
      </w:r>
      <w:r>
        <w:rPr>
          <w:rFonts w:ascii="Arial" w:hAnsi="Arial" w:cs="Arial"/>
        </w:rPr>
        <w:t xml:space="preserve"> ich </w:t>
      </w:r>
      <w:r w:rsidRPr="001D42D3">
        <w:rPr>
          <w:rFonts w:ascii="Arial" w:hAnsi="Arial" w:cs="Arial"/>
        </w:rPr>
        <w:t xml:space="preserve">vylúčení zo </w:t>
      </w:r>
      <w:r w:rsidR="008F742E">
        <w:rPr>
          <w:rFonts w:ascii="Arial" w:hAnsi="Arial" w:cs="Arial"/>
        </w:rPr>
        <w:t>SAG</w:t>
      </w:r>
      <w:r w:rsidRPr="001D42D3">
        <w:rPr>
          <w:rFonts w:ascii="Arial" w:hAnsi="Arial" w:cs="Arial"/>
        </w:rPr>
        <w:t xml:space="preserve"> nadpolovičnou väčšinou prítomných </w:t>
      </w:r>
      <w:r>
        <w:rPr>
          <w:rFonts w:ascii="Arial" w:hAnsi="Arial" w:cs="Arial"/>
        </w:rPr>
        <w:t>Delegátov,</w:t>
      </w:r>
    </w:p>
    <w:p w:rsidR="00093CE6" w:rsidRDefault="00093CE6" w:rsidP="00537A1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f)</w:t>
      </w:r>
    </w:p>
    <w:p w:rsidR="00537A19" w:rsidRDefault="00537A19" w:rsidP="00537A1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g) volí a odvoláva členov volebnej komisie, ktorá riadi voľby do orgánov </w:t>
      </w:r>
      <w:r w:rsidR="008F742E">
        <w:rPr>
          <w:rFonts w:ascii="Arial" w:hAnsi="Arial" w:cs="Arial"/>
        </w:rPr>
        <w:t>SAG</w:t>
      </w:r>
      <w:r>
        <w:rPr>
          <w:rFonts w:ascii="Arial" w:hAnsi="Arial" w:cs="Arial"/>
        </w:rPr>
        <w:t xml:space="preserve"> po</w:t>
      </w:r>
      <w:r w:rsidR="007E08D0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ľa písm. </w:t>
      </w:r>
      <w:r w:rsidR="00E90AE6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) tohto bodu nadpolovičnou </w:t>
      </w:r>
      <w:r w:rsidRPr="001D42D3">
        <w:rPr>
          <w:rFonts w:ascii="Arial" w:hAnsi="Arial" w:cs="Arial"/>
        </w:rPr>
        <w:t xml:space="preserve">väčšinou prítomných </w:t>
      </w:r>
      <w:r>
        <w:rPr>
          <w:rFonts w:ascii="Arial" w:hAnsi="Arial" w:cs="Arial"/>
        </w:rPr>
        <w:t>Delegátov,</w:t>
      </w:r>
    </w:p>
    <w:p w:rsidR="001D42D3" w:rsidRDefault="00537A19" w:rsidP="003A049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17571C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v</w:t>
      </w:r>
      <w:r w:rsidR="0017571C">
        <w:rPr>
          <w:rFonts w:ascii="Arial" w:hAnsi="Arial" w:cs="Arial"/>
        </w:rPr>
        <w:t>olí a odvoláva</w:t>
      </w:r>
      <w:r w:rsidR="003A049D">
        <w:rPr>
          <w:rFonts w:ascii="Arial" w:hAnsi="Arial" w:cs="Arial"/>
        </w:rPr>
        <w:t xml:space="preserve"> </w:t>
      </w:r>
      <w:r w:rsidR="000E0B28">
        <w:rPr>
          <w:rFonts w:ascii="Arial" w:hAnsi="Arial" w:cs="Arial"/>
        </w:rPr>
        <w:t>pre</w:t>
      </w:r>
      <w:r w:rsidR="00766D9C">
        <w:rPr>
          <w:rFonts w:ascii="Arial" w:hAnsi="Arial" w:cs="Arial"/>
        </w:rPr>
        <w:t>zidenta</w:t>
      </w:r>
      <w:r w:rsidR="001D42D3" w:rsidRPr="001D42D3">
        <w:rPr>
          <w:rFonts w:ascii="Arial" w:hAnsi="Arial" w:cs="Arial"/>
        </w:rPr>
        <w:t xml:space="preserve"> </w:t>
      </w:r>
      <w:r w:rsidR="008F742E">
        <w:rPr>
          <w:rFonts w:ascii="Arial" w:hAnsi="Arial" w:cs="Arial"/>
        </w:rPr>
        <w:t>SAG</w:t>
      </w:r>
      <w:r w:rsidR="00D711F8">
        <w:rPr>
          <w:rFonts w:ascii="Arial" w:hAnsi="Arial" w:cs="Arial"/>
        </w:rPr>
        <w:t>,</w:t>
      </w:r>
      <w:r w:rsidR="001D42D3" w:rsidRPr="001D42D3">
        <w:rPr>
          <w:rFonts w:ascii="Arial" w:hAnsi="Arial" w:cs="Arial"/>
        </w:rPr>
        <w:t xml:space="preserve"> </w:t>
      </w:r>
      <w:r w:rsidR="00766D9C">
        <w:rPr>
          <w:rFonts w:ascii="Arial" w:hAnsi="Arial" w:cs="Arial"/>
        </w:rPr>
        <w:t xml:space="preserve">členov Výkonného výboru, </w:t>
      </w:r>
      <w:r w:rsidR="005D1E4C">
        <w:rPr>
          <w:rFonts w:ascii="Arial" w:hAnsi="Arial" w:cs="Arial"/>
        </w:rPr>
        <w:t>revízora</w:t>
      </w:r>
      <w:r w:rsidR="00766D9C">
        <w:rPr>
          <w:rFonts w:ascii="Arial" w:hAnsi="Arial" w:cs="Arial"/>
        </w:rPr>
        <w:t xml:space="preserve"> </w:t>
      </w:r>
      <w:r w:rsidR="005D1E4C">
        <w:rPr>
          <w:rFonts w:ascii="Arial" w:hAnsi="Arial" w:cs="Arial"/>
        </w:rPr>
        <w:t xml:space="preserve"> podľa Volebného poriadku,</w:t>
      </w:r>
    </w:p>
    <w:p w:rsidR="00BE64DC" w:rsidRDefault="00537A19" w:rsidP="00D6476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E64DC">
        <w:rPr>
          <w:rFonts w:ascii="Arial" w:hAnsi="Arial" w:cs="Arial"/>
        </w:rPr>
        <w:t xml:space="preserve">) schvaľuje plán činnosti </w:t>
      </w:r>
      <w:r w:rsidR="008F742E">
        <w:rPr>
          <w:rFonts w:ascii="Arial" w:hAnsi="Arial" w:cs="Arial"/>
        </w:rPr>
        <w:t>SAG</w:t>
      </w:r>
      <w:r w:rsidR="00BE64DC">
        <w:rPr>
          <w:rFonts w:ascii="Arial" w:hAnsi="Arial" w:cs="Arial"/>
        </w:rPr>
        <w:t xml:space="preserve"> a výročnej správy </w:t>
      </w:r>
      <w:r w:rsidR="00BE64DC" w:rsidRPr="001D42D3">
        <w:rPr>
          <w:rFonts w:ascii="Arial" w:hAnsi="Arial" w:cs="Arial"/>
        </w:rPr>
        <w:t xml:space="preserve">nadpolovičnou väčšinou prítomných </w:t>
      </w:r>
      <w:r w:rsidR="00BE64DC">
        <w:rPr>
          <w:rFonts w:ascii="Arial" w:hAnsi="Arial" w:cs="Arial"/>
        </w:rPr>
        <w:t>Delegátov</w:t>
      </w:r>
      <w:r w:rsidR="00BE64DC" w:rsidRPr="001D42D3">
        <w:rPr>
          <w:rFonts w:ascii="Arial" w:hAnsi="Arial" w:cs="Arial"/>
        </w:rPr>
        <w:t>,</w:t>
      </w:r>
    </w:p>
    <w:p w:rsidR="00776892" w:rsidRDefault="00537A19" w:rsidP="00D6476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0436B5">
        <w:rPr>
          <w:rFonts w:ascii="Arial" w:hAnsi="Arial" w:cs="Arial"/>
        </w:rPr>
        <w:t>)</w:t>
      </w:r>
      <w:r w:rsidR="008C0AA2">
        <w:rPr>
          <w:rFonts w:ascii="Arial" w:hAnsi="Arial" w:cs="Arial"/>
        </w:rPr>
        <w:t> </w:t>
      </w:r>
      <w:r w:rsidR="00776892">
        <w:rPr>
          <w:rFonts w:ascii="Arial" w:hAnsi="Arial" w:cs="Arial"/>
        </w:rPr>
        <w:t xml:space="preserve">schvaľuje rozpočet </w:t>
      </w:r>
      <w:r w:rsidR="008F742E">
        <w:rPr>
          <w:rFonts w:ascii="Arial" w:hAnsi="Arial" w:cs="Arial"/>
        </w:rPr>
        <w:t>SAG</w:t>
      </w:r>
      <w:r w:rsidR="00634E87">
        <w:rPr>
          <w:rFonts w:ascii="Arial" w:hAnsi="Arial" w:cs="Arial"/>
        </w:rPr>
        <w:t>,</w:t>
      </w:r>
      <w:r w:rsidR="009B5AB4">
        <w:rPr>
          <w:rFonts w:ascii="Arial" w:hAnsi="Arial" w:cs="Arial"/>
        </w:rPr>
        <w:t> správu o</w:t>
      </w:r>
      <w:r w:rsidR="0069255B">
        <w:rPr>
          <w:rFonts w:ascii="Arial" w:hAnsi="Arial" w:cs="Arial"/>
        </w:rPr>
        <w:t> </w:t>
      </w:r>
      <w:r w:rsidR="009B5AB4">
        <w:rPr>
          <w:rFonts w:ascii="Arial" w:hAnsi="Arial" w:cs="Arial"/>
        </w:rPr>
        <w:t>hospodárení</w:t>
      </w:r>
      <w:r w:rsidR="0069255B">
        <w:rPr>
          <w:rFonts w:ascii="Arial" w:hAnsi="Arial" w:cs="Arial"/>
        </w:rPr>
        <w:t xml:space="preserve"> a výročnú správu</w:t>
      </w:r>
      <w:r w:rsidR="009B5AB4">
        <w:rPr>
          <w:rFonts w:ascii="Arial" w:hAnsi="Arial" w:cs="Arial"/>
        </w:rPr>
        <w:t xml:space="preserve"> </w:t>
      </w:r>
      <w:r w:rsidR="008F742E">
        <w:rPr>
          <w:rFonts w:ascii="Arial" w:hAnsi="Arial" w:cs="Arial"/>
        </w:rPr>
        <w:t>SAG</w:t>
      </w:r>
      <w:r w:rsidR="00776892">
        <w:rPr>
          <w:rFonts w:ascii="Arial" w:hAnsi="Arial" w:cs="Arial"/>
        </w:rPr>
        <w:t xml:space="preserve"> </w:t>
      </w:r>
      <w:r w:rsidR="00776892" w:rsidRPr="001D42D3">
        <w:rPr>
          <w:rFonts w:ascii="Arial" w:hAnsi="Arial" w:cs="Arial"/>
        </w:rPr>
        <w:t xml:space="preserve">nadpolovičnou väčšinou prítomných </w:t>
      </w:r>
      <w:r w:rsidR="00776892">
        <w:rPr>
          <w:rFonts w:ascii="Arial" w:hAnsi="Arial" w:cs="Arial"/>
        </w:rPr>
        <w:t>Delegátov</w:t>
      </w:r>
      <w:r w:rsidR="00776892" w:rsidRPr="001D42D3">
        <w:rPr>
          <w:rFonts w:ascii="Arial" w:hAnsi="Arial" w:cs="Arial"/>
        </w:rPr>
        <w:t>,</w:t>
      </w:r>
    </w:p>
    <w:p w:rsidR="007F27B3" w:rsidRDefault="00537A19" w:rsidP="00D6476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7F27B3" w:rsidRPr="007F27B3">
        <w:rPr>
          <w:rFonts w:ascii="Arial" w:hAnsi="Arial" w:cs="Arial"/>
        </w:rPr>
        <w:t>)</w:t>
      </w:r>
      <w:r w:rsidR="007E08D0">
        <w:rPr>
          <w:rFonts w:ascii="Arial" w:hAnsi="Arial" w:cs="Arial"/>
        </w:rPr>
        <w:t> </w:t>
      </w:r>
      <w:r w:rsidR="007F27B3">
        <w:rPr>
          <w:rFonts w:ascii="Arial" w:hAnsi="Arial" w:cs="Arial"/>
        </w:rPr>
        <w:t xml:space="preserve">schvaľuje </w:t>
      </w:r>
      <w:r w:rsidR="007F27B3" w:rsidRPr="007F27B3">
        <w:rPr>
          <w:rFonts w:ascii="Arial" w:hAnsi="Arial" w:cs="Arial"/>
        </w:rPr>
        <w:t>vytvorenie obchodnej spoločnosti</w:t>
      </w:r>
      <w:r w:rsidR="00BE2200">
        <w:rPr>
          <w:rStyle w:val="FootnoteReference"/>
          <w:rFonts w:ascii="Arial" w:hAnsi="Arial" w:cs="Arial"/>
        </w:rPr>
        <w:footnoteReference w:id="6"/>
      </w:r>
      <w:r w:rsidR="007F27B3" w:rsidRPr="007F27B3">
        <w:rPr>
          <w:rFonts w:ascii="Arial" w:hAnsi="Arial" w:cs="Arial"/>
        </w:rPr>
        <w:t xml:space="preserve"> alebo nadobudnutie, zmen</w:t>
      </w:r>
      <w:r w:rsidR="00F778FE">
        <w:rPr>
          <w:rFonts w:ascii="Arial" w:hAnsi="Arial" w:cs="Arial"/>
        </w:rPr>
        <w:t>u</w:t>
      </w:r>
      <w:r w:rsidR="007F27B3" w:rsidRPr="007F27B3">
        <w:rPr>
          <w:rFonts w:ascii="Arial" w:hAnsi="Arial" w:cs="Arial"/>
        </w:rPr>
        <w:t xml:space="preserve"> či zánik majetkových práv v takejto spoločnosti</w:t>
      </w:r>
      <w:r w:rsidR="007F27B3">
        <w:rPr>
          <w:rFonts w:ascii="Arial" w:hAnsi="Arial" w:cs="Arial"/>
        </w:rPr>
        <w:t xml:space="preserve"> </w:t>
      </w:r>
      <w:r w:rsidR="007F27B3" w:rsidRPr="001D42D3">
        <w:rPr>
          <w:rFonts w:ascii="Arial" w:hAnsi="Arial" w:cs="Arial"/>
        </w:rPr>
        <w:t xml:space="preserve">dvojtretinovou väčšinou prítomných </w:t>
      </w:r>
      <w:r w:rsidR="007F27B3">
        <w:rPr>
          <w:rFonts w:ascii="Arial" w:hAnsi="Arial" w:cs="Arial"/>
        </w:rPr>
        <w:t>Delegátov,</w:t>
      </w:r>
    </w:p>
    <w:p w:rsidR="001D42D3" w:rsidRDefault="00537A19" w:rsidP="00D6476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776892">
        <w:rPr>
          <w:rFonts w:ascii="Arial" w:hAnsi="Arial" w:cs="Arial"/>
        </w:rPr>
        <w:t>) </w:t>
      </w:r>
      <w:r w:rsidR="001D42D3" w:rsidRPr="001D42D3">
        <w:rPr>
          <w:rFonts w:ascii="Arial" w:hAnsi="Arial" w:cs="Arial"/>
        </w:rPr>
        <w:t xml:space="preserve">rozhoduje o akýchkoľvek iných otázkach nadpolovičnou väčšinou prítomných </w:t>
      </w:r>
      <w:r w:rsidR="00820D7A">
        <w:rPr>
          <w:rFonts w:ascii="Arial" w:hAnsi="Arial" w:cs="Arial"/>
        </w:rPr>
        <w:t>Delegátov</w:t>
      </w:r>
      <w:r w:rsidR="0014356D">
        <w:rPr>
          <w:rFonts w:ascii="Arial" w:hAnsi="Arial" w:cs="Arial"/>
        </w:rPr>
        <w:t>,</w:t>
      </w:r>
    </w:p>
    <w:p w:rsidR="001D42D3" w:rsidRDefault="001D42D3" w:rsidP="00D6476C">
      <w:pPr>
        <w:spacing w:after="0" w:line="240" w:lineRule="auto"/>
        <w:jc w:val="both"/>
        <w:rPr>
          <w:rFonts w:ascii="Arial" w:hAnsi="Arial" w:cs="Arial"/>
        </w:rPr>
      </w:pPr>
    </w:p>
    <w:p w:rsidR="00C85594" w:rsidRDefault="001D42D3" w:rsidP="003A6420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1D42D3">
        <w:rPr>
          <w:rFonts w:ascii="Arial" w:hAnsi="Arial" w:cs="Arial"/>
        </w:rPr>
        <w:lastRenderedPageBreak/>
        <w:t>(1</w:t>
      </w:r>
      <w:r w:rsidR="004F3D41">
        <w:rPr>
          <w:rFonts w:ascii="Arial" w:hAnsi="Arial" w:cs="Arial"/>
        </w:rPr>
        <w:t>4</w:t>
      </w:r>
      <w:r w:rsidRPr="001D42D3">
        <w:rPr>
          <w:rFonts w:ascii="Arial" w:hAnsi="Arial" w:cs="Arial"/>
        </w:rPr>
        <w:t xml:space="preserve">) </w:t>
      </w:r>
      <w:r w:rsidR="00231A25">
        <w:rPr>
          <w:rFonts w:ascii="Arial" w:hAnsi="Arial" w:cs="Arial"/>
        </w:rPr>
        <w:t>Voľby</w:t>
      </w:r>
      <w:r w:rsidR="00305A9D">
        <w:rPr>
          <w:rFonts w:ascii="Arial" w:hAnsi="Arial" w:cs="Arial"/>
        </w:rPr>
        <w:t xml:space="preserve"> do orgánov </w:t>
      </w:r>
      <w:r w:rsidR="008F742E">
        <w:rPr>
          <w:rFonts w:ascii="Arial" w:hAnsi="Arial" w:cs="Arial"/>
        </w:rPr>
        <w:t>SAG</w:t>
      </w:r>
      <w:r w:rsidR="003D045A">
        <w:rPr>
          <w:rFonts w:ascii="Arial" w:hAnsi="Arial" w:cs="Arial"/>
        </w:rPr>
        <w:t>,</w:t>
      </w:r>
      <w:r w:rsidR="00231A25">
        <w:rPr>
          <w:rFonts w:ascii="Arial" w:hAnsi="Arial" w:cs="Arial"/>
        </w:rPr>
        <w:t> hlasovanie o</w:t>
      </w:r>
      <w:r w:rsidRPr="001D42D3">
        <w:rPr>
          <w:rFonts w:ascii="Arial" w:hAnsi="Arial" w:cs="Arial"/>
        </w:rPr>
        <w:t xml:space="preserve"> personálnych otázkach, alebo </w:t>
      </w:r>
      <w:r w:rsidR="003D045A">
        <w:rPr>
          <w:rFonts w:ascii="Arial" w:hAnsi="Arial" w:cs="Arial"/>
        </w:rPr>
        <w:t xml:space="preserve">hlasovanie </w:t>
      </w:r>
      <w:r w:rsidRPr="001D42D3">
        <w:rPr>
          <w:rFonts w:ascii="Arial" w:hAnsi="Arial" w:cs="Arial"/>
        </w:rPr>
        <w:t xml:space="preserve">na požiadanie aspoň jednej štvrtiny prítomných </w:t>
      </w:r>
      <w:r w:rsidR="00906DCE">
        <w:rPr>
          <w:rFonts w:ascii="Arial" w:hAnsi="Arial" w:cs="Arial"/>
        </w:rPr>
        <w:t xml:space="preserve">Delegátov </w:t>
      </w:r>
      <w:r w:rsidRPr="001D42D3">
        <w:rPr>
          <w:rFonts w:ascii="Arial" w:hAnsi="Arial" w:cs="Arial"/>
        </w:rPr>
        <w:t>sa vykonáva</w:t>
      </w:r>
      <w:r w:rsidR="00231A25">
        <w:rPr>
          <w:rFonts w:ascii="Arial" w:hAnsi="Arial" w:cs="Arial"/>
        </w:rPr>
        <w:t>jú</w:t>
      </w:r>
      <w:r w:rsidRPr="001D42D3">
        <w:rPr>
          <w:rFonts w:ascii="Arial" w:hAnsi="Arial" w:cs="Arial"/>
        </w:rPr>
        <w:t xml:space="preserve"> tajne. V ostatných prípadoch sa hlasovanie vykonáva verejne.</w:t>
      </w:r>
    </w:p>
    <w:p w:rsidR="00EF6A97" w:rsidRPr="00EF6A97" w:rsidRDefault="00EF6A97" w:rsidP="00D6476C">
      <w:pPr>
        <w:spacing w:after="0" w:line="240" w:lineRule="auto"/>
        <w:jc w:val="both"/>
        <w:rPr>
          <w:rFonts w:ascii="Arial" w:hAnsi="Arial" w:cs="Arial"/>
        </w:rPr>
      </w:pPr>
    </w:p>
    <w:p w:rsidR="004D112C" w:rsidRPr="008D514F" w:rsidRDefault="00906DCE" w:rsidP="003A1249">
      <w:pPr>
        <w:spacing w:after="0" w:line="240" w:lineRule="auto"/>
        <w:ind w:firstLine="284"/>
        <w:jc w:val="both"/>
        <w:rPr>
          <w:rFonts w:ascii="Arial" w:hAnsi="Arial" w:cs="Arial"/>
          <w:color w:val="000000" w:themeColor="text1"/>
        </w:rPr>
      </w:pPr>
      <w:r w:rsidRPr="008D514F">
        <w:rPr>
          <w:rFonts w:ascii="Arial" w:hAnsi="Arial" w:cs="Arial"/>
          <w:color w:val="000000" w:themeColor="text1"/>
        </w:rPr>
        <w:t>(1</w:t>
      </w:r>
      <w:r w:rsidR="004F3D41" w:rsidRPr="008D514F">
        <w:rPr>
          <w:rFonts w:ascii="Arial" w:hAnsi="Arial" w:cs="Arial"/>
          <w:color w:val="000000" w:themeColor="text1"/>
        </w:rPr>
        <w:t>5</w:t>
      </w:r>
      <w:r w:rsidRPr="008D514F">
        <w:rPr>
          <w:rFonts w:ascii="Arial" w:hAnsi="Arial" w:cs="Arial"/>
          <w:color w:val="000000" w:themeColor="text1"/>
        </w:rPr>
        <w:t>) </w:t>
      </w:r>
      <w:r w:rsidR="008F742E" w:rsidRPr="008D514F">
        <w:rPr>
          <w:rFonts w:ascii="Arial" w:hAnsi="Arial" w:cs="Arial"/>
          <w:color w:val="000000" w:themeColor="text1"/>
        </w:rPr>
        <w:t>Prezident</w:t>
      </w:r>
      <w:r w:rsidRPr="008D514F">
        <w:rPr>
          <w:rFonts w:ascii="Arial" w:hAnsi="Arial" w:cs="Arial"/>
          <w:color w:val="000000" w:themeColor="text1"/>
        </w:rPr>
        <w:t xml:space="preserve"> </w:t>
      </w:r>
      <w:r w:rsidR="008F742E" w:rsidRPr="008D514F">
        <w:rPr>
          <w:rFonts w:ascii="Arial" w:hAnsi="Arial" w:cs="Arial"/>
          <w:color w:val="000000" w:themeColor="text1"/>
        </w:rPr>
        <w:t>SAG</w:t>
      </w:r>
      <w:r w:rsidRPr="008D514F">
        <w:rPr>
          <w:rFonts w:ascii="Arial" w:hAnsi="Arial" w:cs="Arial"/>
          <w:color w:val="000000" w:themeColor="text1"/>
        </w:rPr>
        <w:t xml:space="preserve"> je povinný na žiadosť ktoréhokoľvek člena </w:t>
      </w:r>
      <w:r w:rsidR="008F742E" w:rsidRPr="008D514F">
        <w:rPr>
          <w:rFonts w:ascii="Arial" w:hAnsi="Arial" w:cs="Arial"/>
          <w:color w:val="000000" w:themeColor="text1"/>
        </w:rPr>
        <w:t>SAG</w:t>
      </w:r>
      <w:r w:rsidRPr="008D514F">
        <w:rPr>
          <w:rFonts w:ascii="Arial" w:hAnsi="Arial" w:cs="Arial"/>
          <w:color w:val="000000" w:themeColor="text1"/>
        </w:rPr>
        <w:t xml:space="preserve"> požiadať Ministerstvo školstva, vedy výskumu a športu SR o určenie nezávislého pozorovateľa, </w:t>
      </w:r>
      <w:r w:rsidR="00EF6A97" w:rsidRPr="008D514F">
        <w:rPr>
          <w:rFonts w:ascii="Arial" w:hAnsi="Arial" w:cs="Arial"/>
          <w:color w:val="000000" w:themeColor="text1"/>
        </w:rPr>
        <w:t xml:space="preserve">ktorý </w:t>
      </w:r>
      <w:r w:rsidRPr="008D514F">
        <w:rPr>
          <w:rFonts w:ascii="Arial" w:hAnsi="Arial" w:cs="Arial"/>
          <w:color w:val="000000" w:themeColor="text1"/>
        </w:rPr>
        <w:t>bude</w:t>
      </w:r>
      <w:r w:rsidR="00EF6A97" w:rsidRPr="008D514F">
        <w:rPr>
          <w:rFonts w:ascii="Arial" w:hAnsi="Arial" w:cs="Arial"/>
          <w:color w:val="000000" w:themeColor="text1"/>
        </w:rPr>
        <w:t xml:space="preserve"> oprávnený zúčastniť sa na voľbách a na zasadnutí volebnej komisie vrátane sčítavania hlasov.</w:t>
      </w:r>
    </w:p>
    <w:p w:rsidR="005F0E3E" w:rsidRDefault="005F0E3E" w:rsidP="003A1249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7B7C76" w:rsidRDefault="007B7C76" w:rsidP="00D6476C">
      <w:pPr>
        <w:spacing w:after="0" w:line="240" w:lineRule="auto"/>
        <w:jc w:val="both"/>
        <w:rPr>
          <w:rFonts w:ascii="Arial" w:hAnsi="Arial" w:cs="Arial"/>
        </w:rPr>
      </w:pPr>
    </w:p>
    <w:p w:rsidR="00B550F1" w:rsidRPr="008337E3" w:rsidRDefault="00B550F1" w:rsidP="00C36CAA">
      <w:pPr>
        <w:spacing w:after="0" w:line="240" w:lineRule="auto"/>
        <w:jc w:val="center"/>
        <w:rPr>
          <w:rFonts w:ascii="Arial" w:hAnsi="Arial" w:cs="Arial"/>
          <w:b/>
        </w:rPr>
      </w:pPr>
      <w:r w:rsidRPr="008337E3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7</w:t>
      </w:r>
    </w:p>
    <w:p w:rsidR="00B550F1" w:rsidRPr="008337E3" w:rsidRDefault="00B550F1" w:rsidP="00C36CA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Výkonný výbor</w:t>
      </w:r>
    </w:p>
    <w:p w:rsidR="004D112C" w:rsidRDefault="004D112C" w:rsidP="00D6476C">
      <w:pPr>
        <w:spacing w:after="0" w:line="240" w:lineRule="auto"/>
        <w:jc w:val="both"/>
        <w:rPr>
          <w:rFonts w:ascii="Arial" w:hAnsi="Arial" w:cs="Arial"/>
        </w:rPr>
      </w:pPr>
    </w:p>
    <w:p w:rsidR="00D00F0F" w:rsidRPr="00D00F0F" w:rsidRDefault="00D00F0F" w:rsidP="00863BFF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D00F0F">
        <w:rPr>
          <w:rFonts w:ascii="Arial" w:hAnsi="Arial" w:cs="Arial"/>
        </w:rPr>
        <w:t xml:space="preserve">(1) </w:t>
      </w:r>
      <w:r>
        <w:rPr>
          <w:rFonts w:ascii="Arial" w:hAnsi="Arial" w:cs="Arial"/>
        </w:rPr>
        <w:t xml:space="preserve">Výkonný výbor riadi činnosť </w:t>
      </w:r>
      <w:r w:rsidR="008F742E">
        <w:rPr>
          <w:rFonts w:ascii="Arial" w:hAnsi="Arial" w:cs="Arial"/>
        </w:rPr>
        <w:t>SAG</w:t>
      </w:r>
      <w:r w:rsidRPr="00D00F0F">
        <w:rPr>
          <w:rFonts w:ascii="Arial" w:hAnsi="Arial" w:cs="Arial"/>
        </w:rPr>
        <w:t xml:space="preserve"> v čase medzi</w:t>
      </w:r>
      <w:r>
        <w:rPr>
          <w:rFonts w:ascii="Arial" w:hAnsi="Arial" w:cs="Arial"/>
        </w:rPr>
        <w:t xml:space="preserve"> </w:t>
      </w:r>
      <w:r w:rsidR="00191BAC">
        <w:rPr>
          <w:rFonts w:ascii="Arial" w:hAnsi="Arial" w:cs="Arial"/>
        </w:rPr>
        <w:t>Konferenciami</w:t>
      </w:r>
      <w:r w:rsidR="00352F73">
        <w:rPr>
          <w:rFonts w:ascii="Arial" w:hAnsi="Arial" w:cs="Arial"/>
        </w:rPr>
        <w:t xml:space="preserve"> v súlade s uznesením Konferencie</w:t>
      </w:r>
      <w:r w:rsidRPr="00D00F0F">
        <w:rPr>
          <w:rFonts w:ascii="Arial" w:hAnsi="Arial" w:cs="Arial"/>
        </w:rPr>
        <w:t xml:space="preserve">. </w:t>
      </w:r>
    </w:p>
    <w:p w:rsidR="00D00F0F" w:rsidRPr="00D00F0F" w:rsidRDefault="00D00F0F" w:rsidP="00D6476C">
      <w:pPr>
        <w:spacing w:after="0" w:line="240" w:lineRule="auto"/>
        <w:jc w:val="both"/>
        <w:rPr>
          <w:rFonts w:ascii="Arial" w:hAnsi="Arial" w:cs="Arial"/>
        </w:rPr>
      </w:pPr>
    </w:p>
    <w:p w:rsidR="00D00F0F" w:rsidRPr="00D00F0F" w:rsidRDefault="00D00F0F" w:rsidP="00863BFF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D00F0F">
        <w:rPr>
          <w:rFonts w:ascii="Arial" w:hAnsi="Arial" w:cs="Arial"/>
        </w:rPr>
        <w:t xml:space="preserve">(2) Členmi </w:t>
      </w:r>
      <w:r>
        <w:rPr>
          <w:rFonts w:ascii="Arial" w:hAnsi="Arial" w:cs="Arial"/>
        </w:rPr>
        <w:t>Výkonného výboru</w:t>
      </w:r>
      <w:r w:rsidRPr="00D00F0F">
        <w:rPr>
          <w:rFonts w:ascii="Arial" w:hAnsi="Arial" w:cs="Arial"/>
        </w:rPr>
        <w:t xml:space="preserve"> sú:</w:t>
      </w:r>
    </w:p>
    <w:p w:rsidR="00D00F0F" w:rsidRPr="00D00F0F" w:rsidRDefault="00D00F0F" w:rsidP="00D6476C">
      <w:pPr>
        <w:spacing w:after="0" w:line="240" w:lineRule="auto"/>
        <w:jc w:val="both"/>
        <w:rPr>
          <w:rFonts w:ascii="Arial" w:hAnsi="Arial" w:cs="Arial"/>
        </w:rPr>
      </w:pPr>
      <w:r w:rsidRPr="00D00F0F">
        <w:rPr>
          <w:rFonts w:ascii="Arial" w:hAnsi="Arial" w:cs="Arial"/>
        </w:rPr>
        <w:t xml:space="preserve">a) </w:t>
      </w:r>
      <w:r w:rsidR="008F742E">
        <w:rPr>
          <w:rFonts w:ascii="Arial" w:hAnsi="Arial" w:cs="Arial"/>
        </w:rPr>
        <w:t>prezident</w:t>
      </w:r>
      <w:r>
        <w:rPr>
          <w:rFonts w:ascii="Arial" w:hAnsi="Arial" w:cs="Arial"/>
        </w:rPr>
        <w:t xml:space="preserve"> </w:t>
      </w:r>
      <w:r w:rsidR="008F742E">
        <w:rPr>
          <w:rFonts w:ascii="Arial" w:hAnsi="Arial" w:cs="Arial"/>
        </w:rPr>
        <w:t>SAG</w:t>
      </w:r>
      <w:r w:rsidRPr="00D00F0F">
        <w:rPr>
          <w:rFonts w:ascii="Arial" w:hAnsi="Arial" w:cs="Arial"/>
        </w:rPr>
        <w:t>,</w:t>
      </w:r>
    </w:p>
    <w:p w:rsidR="00D00F0F" w:rsidRPr="00D00F0F" w:rsidRDefault="00D00F0F" w:rsidP="005D1E4C">
      <w:pPr>
        <w:spacing w:after="0" w:line="240" w:lineRule="auto"/>
        <w:jc w:val="both"/>
        <w:rPr>
          <w:rFonts w:ascii="Arial" w:hAnsi="Arial" w:cs="Arial"/>
        </w:rPr>
      </w:pPr>
      <w:r w:rsidRPr="00D00F0F">
        <w:rPr>
          <w:rFonts w:ascii="Arial" w:hAnsi="Arial" w:cs="Arial"/>
        </w:rPr>
        <w:t>b)</w:t>
      </w:r>
      <w:r>
        <w:rPr>
          <w:rFonts w:ascii="Arial" w:hAnsi="Arial" w:cs="Arial"/>
        </w:rPr>
        <w:t> </w:t>
      </w:r>
      <w:r w:rsidR="005D1E4C">
        <w:rPr>
          <w:rFonts w:ascii="Arial" w:hAnsi="Arial" w:cs="Arial"/>
        </w:rPr>
        <w:t>štyria členovia</w:t>
      </w:r>
      <w:r w:rsidRPr="00D00F0F">
        <w:rPr>
          <w:rFonts w:ascii="Arial" w:hAnsi="Arial" w:cs="Arial"/>
        </w:rPr>
        <w:t>.</w:t>
      </w:r>
    </w:p>
    <w:p w:rsidR="00D00F0F" w:rsidRPr="00D00F0F" w:rsidRDefault="00D00F0F" w:rsidP="00D6476C">
      <w:pPr>
        <w:spacing w:after="0" w:line="240" w:lineRule="auto"/>
        <w:jc w:val="both"/>
        <w:rPr>
          <w:rFonts w:ascii="Arial" w:hAnsi="Arial" w:cs="Arial"/>
        </w:rPr>
      </w:pPr>
    </w:p>
    <w:p w:rsidR="008B68FF" w:rsidRDefault="00D00F0F" w:rsidP="0067412A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D00F0F">
        <w:rPr>
          <w:rFonts w:ascii="Arial" w:hAnsi="Arial" w:cs="Arial"/>
        </w:rPr>
        <w:t xml:space="preserve">(3) </w:t>
      </w:r>
      <w:r w:rsidR="008B68FF">
        <w:rPr>
          <w:rFonts w:ascii="Arial" w:hAnsi="Arial" w:cs="Arial"/>
        </w:rPr>
        <w:t>Členo</w:t>
      </w:r>
      <w:r w:rsidR="00364A9B">
        <w:rPr>
          <w:rFonts w:ascii="Arial" w:hAnsi="Arial" w:cs="Arial"/>
        </w:rPr>
        <w:t>vi</w:t>
      </w:r>
      <w:r w:rsidR="008B68FF">
        <w:rPr>
          <w:rFonts w:ascii="Arial" w:hAnsi="Arial" w:cs="Arial"/>
        </w:rPr>
        <w:t xml:space="preserve"> Výkonného výboru vzniká mandát vyhlásením </w:t>
      </w:r>
      <w:r w:rsidR="0049630A">
        <w:rPr>
          <w:rFonts w:ascii="Arial" w:hAnsi="Arial" w:cs="Arial"/>
        </w:rPr>
        <w:t xml:space="preserve">výsledku </w:t>
      </w:r>
      <w:r w:rsidR="008B68FF">
        <w:rPr>
          <w:rFonts w:ascii="Arial" w:hAnsi="Arial" w:cs="Arial"/>
        </w:rPr>
        <w:t>volieb do Výkonného výboru.</w:t>
      </w:r>
    </w:p>
    <w:p w:rsidR="008B68FF" w:rsidRDefault="008B68FF" w:rsidP="00D6476C">
      <w:pPr>
        <w:spacing w:after="0" w:line="240" w:lineRule="auto"/>
        <w:jc w:val="both"/>
        <w:rPr>
          <w:rFonts w:ascii="Arial" w:hAnsi="Arial" w:cs="Arial"/>
        </w:rPr>
      </w:pPr>
    </w:p>
    <w:p w:rsidR="00205161" w:rsidRDefault="008B68FF" w:rsidP="0074372F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(4) </w:t>
      </w:r>
      <w:r w:rsidRPr="00D00F0F">
        <w:rPr>
          <w:rFonts w:ascii="Arial" w:hAnsi="Arial" w:cs="Arial"/>
        </w:rPr>
        <w:t>Členo</w:t>
      </w:r>
      <w:r w:rsidR="00364A9B">
        <w:rPr>
          <w:rFonts w:ascii="Arial" w:hAnsi="Arial" w:cs="Arial"/>
        </w:rPr>
        <w:t>vi</w:t>
      </w:r>
      <w:r w:rsidRPr="00D00F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Výkonného výboru </w:t>
      </w:r>
      <w:r w:rsidRPr="00D00F0F">
        <w:rPr>
          <w:rFonts w:ascii="Arial" w:hAnsi="Arial" w:cs="Arial"/>
        </w:rPr>
        <w:t>zaniká mandát</w:t>
      </w:r>
    </w:p>
    <w:p w:rsidR="00205161" w:rsidRDefault="00205161" w:rsidP="002051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 </w:t>
      </w:r>
      <w:r w:rsidR="008B68FF">
        <w:rPr>
          <w:rFonts w:ascii="Arial" w:hAnsi="Arial" w:cs="Arial"/>
        </w:rPr>
        <w:t xml:space="preserve">uplynutím </w:t>
      </w:r>
      <w:r w:rsidR="005D1E4C">
        <w:rPr>
          <w:rFonts w:ascii="Arial" w:hAnsi="Arial" w:cs="Arial"/>
        </w:rPr>
        <w:t>dv</w:t>
      </w:r>
      <w:r w:rsidR="008B68FF">
        <w:rPr>
          <w:rFonts w:ascii="Arial" w:hAnsi="Arial" w:cs="Arial"/>
        </w:rPr>
        <w:t>och rokov od</w:t>
      </w:r>
      <w:r w:rsidR="003D10A1">
        <w:rPr>
          <w:rFonts w:ascii="Arial" w:hAnsi="Arial" w:cs="Arial"/>
        </w:rPr>
        <w:t>o dňa</w:t>
      </w:r>
      <w:r w:rsidR="008B68FF">
        <w:rPr>
          <w:rFonts w:ascii="Arial" w:hAnsi="Arial" w:cs="Arial"/>
        </w:rPr>
        <w:t xml:space="preserve"> </w:t>
      </w:r>
      <w:r w:rsidR="00364A9B">
        <w:rPr>
          <w:rFonts w:ascii="Arial" w:hAnsi="Arial" w:cs="Arial"/>
        </w:rPr>
        <w:t>jeho</w:t>
      </w:r>
      <w:r w:rsidR="008B68FF">
        <w:rPr>
          <w:rFonts w:ascii="Arial" w:hAnsi="Arial" w:cs="Arial"/>
        </w:rPr>
        <w:t xml:space="preserve"> zvolenia,</w:t>
      </w:r>
    </w:p>
    <w:p w:rsidR="00205161" w:rsidRDefault="00205161" w:rsidP="002051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t> </w:t>
      </w:r>
      <w:r w:rsidR="008B68FF" w:rsidRPr="00D00F0F">
        <w:rPr>
          <w:rFonts w:ascii="Arial" w:hAnsi="Arial" w:cs="Arial"/>
        </w:rPr>
        <w:t>písomn</w:t>
      </w:r>
      <w:r w:rsidR="003C3DCB">
        <w:rPr>
          <w:rFonts w:ascii="Arial" w:hAnsi="Arial" w:cs="Arial"/>
        </w:rPr>
        <w:t>ým</w:t>
      </w:r>
      <w:r w:rsidR="008B68FF" w:rsidRPr="00D00F0F">
        <w:rPr>
          <w:rFonts w:ascii="Arial" w:hAnsi="Arial" w:cs="Arial"/>
        </w:rPr>
        <w:t xml:space="preserve"> vzdan</w:t>
      </w:r>
      <w:r w:rsidR="003C3DCB">
        <w:rPr>
          <w:rFonts w:ascii="Arial" w:hAnsi="Arial" w:cs="Arial"/>
        </w:rPr>
        <w:t xml:space="preserve">ím </w:t>
      </w:r>
      <w:r w:rsidR="008B68FF" w:rsidRPr="00D00F0F">
        <w:rPr>
          <w:rFonts w:ascii="Arial" w:hAnsi="Arial" w:cs="Arial"/>
        </w:rPr>
        <w:t>sa členstva v</w:t>
      </w:r>
      <w:r w:rsidR="008B68FF">
        <w:rPr>
          <w:rFonts w:ascii="Arial" w:hAnsi="Arial" w:cs="Arial"/>
        </w:rPr>
        <w:t>o Výkonnom výbore,</w:t>
      </w:r>
    </w:p>
    <w:p w:rsidR="00205161" w:rsidRDefault="00205161" w:rsidP="002051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 </w:t>
      </w:r>
      <w:r w:rsidR="008B68FF">
        <w:rPr>
          <w:rFonts w:ascii="Arial" w:hAnsi="Arial" w:cs="Arial"/>
        </w:rPr>
        <w:t xml:space="preserve">odvolaním </w:t>
      </w:r>
      <w:r w:rsidR="00191BAC">
        <w:rPr>
          <w:rFonts w:ascii="Arial" w:hAnsi="Arial" w:cs="Arial"/>
        </w:rPr>
        <w:t>Konferenciou</w:t>
      </w:r>
      <w:r>
        <w:rPr>
          <w:rFonts w:ascii="Arial" w:hAnsi="Arial" w:cs="Arial"/>
        </w:rPr>
        <w:t>, alebo</w:t>
      </w:r>
    </w:p>
    <w:p w:rsidR="008B68FF" w:rsidRDefault="00205161" w:rsidP="002051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 </w:t>
      </w:r>
      <w:r w:rsidR="008B68FF">
        <w:rPr>
          <w:rFonts w:ascii="Arial" w:hAnsi="Arial" w:cs="Arial"/>
        </w:rPr>
        <w:t>úmrtím.</w:t>
      </w:r>
    </w:p>
    <w:p w:rsidR="008B68FF" w:rsidRDefault="008B68FF" w:rsidP="00D6476C">
      <w:pPr>
        <w:spacing w:after="0" w:line="240" w:lineRule="auto"/>
        <w:jc w:val="both"/>
        <w:rPr>
          <w:rFonts w:ascii="Arial" w:hAnsi="Arial" w:cs="Arial"/>
        </w:rPr>
      </w:pPr>
    </w:p>
    <w:p w:rsidR="00205161" w:rsidRDefault="00205161" w:rsidP="00205161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(5) Č</w:t>
      </w:r>
      <w:r w:rsidRPr="00205161">
        <w:rPr>
          <w:rFonts w:ascii="Arial" w:hAnsi="Arial" w:cs="Arial"/>
        </w:rPr>
        <w:t xml:space="preserve">lenovia </w:t>
      </w:r>
      <w:r w:rsidR="00215DA0">
        <w:rPr>
          <w:rFonts w:ascii="Arial" w:hAnsi="Arial" w:cs="Arial"/>
        </w:rPr>
        <w:t>Výkonného výboru</w:t>
      </w:r>
      <w:r w:rsidRPr="00205161">
        <w:rPr>
          <w:rFonts w:ascii="Arial" w:hAnsi="Arial" w:cs="Arial"/>
        </w:rPr>
        <w:t>, ktorým uplynulo funkčné obdobie</w:t>
      </w:r>
      <w:r w:rsidR="00AD6501">
        <w:rPr>
          <w:rFonts w:ascii="Arial" w:hAnsi="Arial" w:cs="Arial"/>
        </w:rPr>
        <w:t xml:space="preserve"> podľa bodu 4 písm. a) tohto článku</w:t>
      </w:r>
      <w:r w:rsidRPr="00205161">
        <w:rPr>
          <w:rFonts w:ascii="Arial" w:hAnsi="Arial" w:cs="Arial"/>
        </w:rPr>
        <w:t xml:space="preserve">, sú oprávnení vykonávať </w:t>
      </w:r>
      <w:r w:rsidR="00FB7572">
        <w:rPr>
          <w:rFonts w:ascii="Arial" w:hAnsi="Arial" w:cs="Arial"/>
        </w:rPr>
        <w:t xml:space="preserve">iba </w:t>
      </w:r>
      <w:r w:rsidRPr="00205161">
        <w:rPr>
          <w:rFonts w:ascii="Arial" w:hAnsi="Arial" w:cs="Arial"/>
        </w:rPr>
        <w:t xml:space="preserve">nevyhnutné úkony na zabezpečenie fungovania </w:t>
      </w:r>
      <w:r w:rsidR="008F742E">
        <w:rPr>
          <w:rFonts w:ascii="Arial" w:hAnsi="Arial" w:cs="Arial"/>
        </w:rPr>
        <w:t>SAG</w:t>
      </w:r>
      <w:r w:rsidRPr="00205161">
        <w:rPr>
          <w:rFonts w:ascii="Arial" w:hAnsi="Arial" w:cs="Arial"/>
        </w:rPr>
        <w:t xml:space="preserve"> až do zvolenia nových členov </w:t>
      </w:r>
      <w:r w:rsidR="00215DA0">
        <w:rPr>
          <w:rFonts w:ascii="Arial" w:hAnsi="Arial" w:cs="Arial"/>
        </w:rPr>
        <w:t>Výkonného výboru</w:t>
      </w:r>
      <w:r w:rsidRPr="00205161">
        <w:rPr>
          <w:rFonts w:ascii="Arial" w:hAnsi="Arial" w:cs="Arial"/>
        </w:rPr>
        <w:t>.</w:t>
      </w:r>
    </w:p>
    <w:p w:rsidR="00205161" w:rsidRDefault="00205161" w:rsidP="00D6476C">
      <w:pPr>
        <w:spacing w:after="0" w:line="240" w:lineRule="auto"/>
        <w:jc w:val="both"/>
        <w:rPr>
          <w:rFonts w:ascii="Arial" w:hAnsi="Arial" w:cs="Arial"/>
        </w:rPr>
      </w:pPr>
    </w:p>
    <w:p w:rsidR="00D00F0F" w:rsidRPr="00D00F0F" w:rsidRDefault="00D00F0F" w:rsidP="00B51B98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D00F0F">
        <w:rPr>
          <w:rFonts w:ascii="Arial" w:hAnsi="Arial" w:cs="Arial"/>
        </w:rPr>
        <w:t>(</w:t>
      </w:r>
      <w:r w:rsidR="00205161">
        <w:rPr>
          <w:rFonts w:ascii="Arial" w:hAnsi="Arial" w:cs="Arial"/>
        </w:rPr>
        <w:t>6</w:t>
      </w:r>
      <w:r w:rsidRPr="00D00F0F">
        <w:rPr>
          <w:rFonts w:ascii="Arial" w:hAnsi="Arial" w:cs="Arial"/>
        </w:rPr>
        <w:t>)</w:t>
      </w:r>
      <w:r w:rsidR="00D260D8">
        <w:rPr>
          <w:rFonts w:ascii="Arial" w:hAnsi="Arial" w:cs="Arial"/>
        </w:rPr>
        <w:t> </w:t>
      </w:r>
      <w:r w:rsidRPr="00D00F0F">
        <w:rPr>
          <w:rFonts w:ascii="Arial" w:hAnsi="Arial" w:cs="Arial"/>
        </w:rPr>
        <w:t xml:space="preserve">Zaniknutím mandátu člena </w:t>
      </w:r>
      <w:r w:rsidR="008B68FF">
        <w:rPr>
          <w:rFonts w:ascii="Arial" w:hAnsi="Arial" w:cs="Arial"/>
        </w:rPr>
        <w:t xml:space="preserve">Výkonného výboru </w:t>
      </w:r>
      <w:r w:rsidR="00205161">
        <w:rPr>
          <w:rFonts w:ascii="Arial" w:hAnsi="Arial" w:cs="Arial"/>
        </w:rPr>
        <w:t xml:space="preserve">podľa bodu 4 písm. b) až d) </w:t>
      </w:r>
      <w:r w:rsidR="00D35922">
        <w:rPr>
          <w:rFonts w:ascii="Arial" w:hAnsi="Arial" w:cs="Arial"/>
        </w:rPr>
        <w:t xml:space="preserve">Výkonný výbor </w:t>
      </w:r>
      <w:r w:rsidRPr="00D00F0F">
        <w:rPr>
          <w:rFonts w:ascii="Arial" w:hAnsi="Arial" w:cs="Arial"/>
        </w:rPr>
        <w:t>pokračuje vo svojej činnosti bez doplnenia počtu svojich členov</w:t>
      </w:r>
      <w:r w:rsidR="008B68FF">
        <w:rPr>
          <w:rFonts w:ascii="Arial" w:hAnsi="Arial" w:cs="Arial"/>
        </w:rPr>
        <w:t xml:space="preserve"> až do najbližš</w:t>
      </w:r>
      <w:r w:rsidR="00191BAC">
        <w:rPr>
          <w:rFonts w:ascii="Arial" w:hAnsi="Arial" w:cs="Arial"/>
        </w:rPr>
        <w:t>ej Konferencie</w:t>
      </w:r>
      <w:r w:rsidR="008B68FF">
        <w:rPr>
          <w:rFonts w:ascii="Arial" w:hAnsi="Arial" w:cs="Arial"/>
        </w:rPr>
        <w:t>. Na t</w:t>
      </w:r>
      <w:r w:rsidR="00191BAC">
        <w:rPr>
          <w:rFonts w:ascii="Arial" w:hAnsi="Arial" w:cs="Arial"/>
        </w:rPr>
        <w:t xml:space="preserve">ejto Konferencii jej </w:t>
      </w:r>
      <w:r w:rsidR="008B68FF">
        <w:rPr>
          <w:rFonts w:ascii="Arial" w:hAnsi="Arial" w:cs="Arial"/>
        </w:rPr>
        <w:t xml:space="preserve">Delegáti zvolia nového člena Výkonného výboru v súlade s Čl. </w:t>
      </w:r>
      <w:r w:rsidR="00D56D8F">
        <w:rPr>
          <w:rFonts w:ascii="Arial" w:hAnsi="Arial" w:cs="Arial"/>
        </w:rPr>
        <w:t>6</w:t>
      </w:r>
      <w:r w:rsidR="008B68FF">
        <w:rPr>
          <w:rFonts w:ascii="Arial" w:hAnsi="Arial" w:cs="Arial"/>
        </w:rPr>
        <w:t xml:space="preserve"> </w:t>
      </w:r>
      <w:r w:rsidR="00D56D8F">
        <w:rPr>
          <w:rFonts w:ascii="Arial" w:hAnsi="Arial" w:cs="Arial"/>
        </w:rPr>
        <w:t>bod</w:t>
      </w:r>
      <w:r w:rsidR="00AD6BFF">
        <w:rPr>
          <w:rFonts w:ascii="Arial" w:hAnsi="Arial" w:cs="Arial"/>
        </w:rPr>
        <w:t>om</w:t>
      </w:r>
      <w:r w:rsidR="00D56D8F">
        <w:rPr>
          <w:rFonts w:ascii="Arial" w:hAnsi="Arial" w:cs="Arial"/>
        </w:rPr>
        <w:t xml:space="preserve"> 1</w:t>
      </w:r>
      <w:r w:rsidR="006A1F10">
        <w:rPr>
          <w:rFonts w:ascii="Arial" w:hAnsi="Arial" w:cs="Arial"/>
        </w:rPr>
        <w:t>3</w:t>
      </w:r>
      <w:r w:rsidR="00D56D8F">
        <w:rPr>
          <w:rFonts w:ascii="Arial" w:hAnsi="Arial" w:cs="Arial"/>
        </w:rPr>
        <w:t xml:space="preserve">, </w:t>
      </w:r>
      <w:r w:rsidR="008B68FF">
        <w:rPr>
          <w:rFonts w:ascii="Arial" w:hAnsi="Arial" w:cs="Arial"/>
        </w:rPr>
        <w:t xml:space="preserve">písm. </w:t>
      </w:r>
      <w:r w:rsidR="006A1F10">
        <w:rPr>
          <w:rFonts w:ascii="Arial" w:hAnsi="Arial" w:cs="Arial"/>
        </w:rPr>
        <w:t>h</w:t>
      </w:r>
      <w:r w:rsidR="008B68FF">
        <w:rPr>
          <w:rFonts w:ascii="Arial" w:hAnsi="Arial" w:cs="Arial"/>
        </w:rPr>
        <w:t>).</w:t>
      </w:r>
    </w:p>
    <w:p w:rsidR="00D00F0F" w:rsidRPr="00D00F0F" w:rsidRDefault="00D00F0F" w:rsidP="00D6476C">
      <w:pPr>
        <w:spacing w:after="0" w:line="240" w:lineRule="auto"/>
        <w:jc w:val="both"/>
        <w:rPr>
          <w:rFonts w:ascii="Arial" w:hAnsi="Arial" w:cs="Arial"/>
        </w:rPr>
      </w:pPr>
    </w:p>
    <w:p w:rsidR="006627E8" w:rsidRDefault="00D00F0F" w:rsidP="001976F2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D00F0F">
        <w:rPr>
          <w:rFonts w:ascii="Arial" w:hAnsi="Arial" w:cs="Arial"/>
        </w:rPr>
        <w:t>(</w:t>
      </w:r>
      <w:r w:rsidR="00205161">
        <w:rPr>
          <w:rFonts w:ascii="Arial" w:hAnsi="Arial" w:cs="Arial"/>
        </w:rPr>
        <w:t>7</w:t>
      </w:r>
      <w:r w:rsidRPr="00D00F0F">
        <w:rPr>
          <w:rFonts w:ascii="Arial" w:hAnsi="Arial" w:cs="Arial"/>
        </w:rPr>
        <w:t xml:space="preserve">) Zasadnutia </w:t>
      </w:r>
      <w:r w:rsidR="00633D1C">
        <w:rPr>
          <w:rFonts w:ascii="Arial" w:hAnsi="Arial" w:cs="Arial"/>
        </w:rPr>
        <w:t>Výkonného výboru</w:t>
      </w:r>
      <w:r w:rsidRPr="00D00F0F">
        <w:rPr>
          <w:rFonts w:ascii="Arial" w:hAnsi="Arial" w:cs="Arial"/>
        </w:rPr>
        <w:t xml:space="preserve"> zvoláva </w:t>
      </w:r>
      <w:r w:rsidR="008F742E">
        <w:rPr>
          <w:rFonts w:ascii="Arial" w:hAnsi="Arial" w:cs="Arial"/>
        </w:rPr>
        <w:t>prezident</w:t>
      </w:r>
      <w:r w:rsidR="00633D1C">
        <w:rPr>
          <w:rFonts w:ascii="Arial" w:hAnsi="Arial" w:cs="Arial"/>
        </w:rPr>
        <w:t xml:space="preserve"> </w:t>
      </w:r>
      <w:r w:rsidR="008F742E">
        <w:rPr>
          <w:rFonts w:ascii="Arial" w:hAnsi="Arial" w:cs="Arial"/>
        </w:rPr>
        <w:t>SAG</w:t>
      </w:r>
      <w:r w:rsidR="00633D1C">
        <w:rPr>
          <w:rFonts w:ascii="Arial" w:hAnsi="Arial" w:cs="Arial"/>
        </w:rPr>
        <w:t>.</w:t>
      </w:r>
    </w:p>
    <w:p w:rsidR="006627E8" w:rsidRDefault="006627E8" w:rsidP="001976F2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D00F0F" w:rsidRPr="00D00F0F" w:rsidRDefault="006627E8" w:rsidP="001976F2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(8) Zasadnutie Výkonného výboru riadi </w:t>
      </w:r>
      <w:r w:rsidR="008F742E">
        <w:rPr>
          <w:rFonts w:ascii="Arial" w:hAnsi="Arial" w:cs="Arial"/>
        </w:rPr>
        <w:t>prezident</w:t>
      </w:r>
      <w:r>
        <w:rPr>
          <w:rFonts w:ascii="Arial" w:hAnsi="Arial" w:cs="Arial"/>
        </w:rPr>
        <w:t xml:space="preserve"> </w:t>
      </w:r>
      <w:r w:rsidR="008F742E">
        <w:rPr>
          <w:rFonts w:ascii="Arial" w:hAnsi="Arial" w:cs="Arial"/>
        </w:rPr>
        <w:t>SAG</w:t>
      </w:r>
      <w:r>
        <w:rPr>
          <w:rFonts w:ascii="Arial" w:hAnsi="Arial" w:cs="Arial"/>
        </w:rPr>
        <w:t xml:space="preserve"> alebo ním písomne poverená osoba.</w:t>
      </w:r>
    </w:p>
    <w:p w:rsidR="00D00F0F" w:rsidRPr="00D00F0F" w:rsidRDefault="00D00F0F" w:rsidP="00D6476C">
      <w:pPr>
        <w:spacing w:after="0" w:line="240" w:lineRule="auto"/>
        <w:jc w:val="both"/>
        <w:rPr>
          <w:rFonts w:ascii="Arial" w:hAnsi="Arial" w:cs="Arial"/>
        </w:rPr>
      </w:pPr>
    </w:p>
    <w:p w:rsidR="00D00F0F" w:rsidRPr="00D00F0F" w:rsidRDefault="00D00F0F" w:rsidP="001976F2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D00F0F">
        <w:rPr>
          <w:rFonts w:ascii="Arial" w:hAnsi="Arial" w:cs="Arial"/>
        </w:rPr>
        <w:t>(</w:t>
      </w:r>
      <w:r w:rsidR="006627E8">
        <w:rPr>
          <w:rFonts w:ascii="Arial" w:hAnsi="Arial" w:cs="Arial"/>
        </w:rPr>
        <w:t>9</w:t>
      </w:r>
      <w:r w:rsidRPr="00D00F0F">
        <w:rPr>
          <w:rFonts w:ascii="Arial" w:hAnsi="Arial" w:cs="Arial"/>
        </w:rPr>
        <w:t xml:space="preserve">) Na zasadnutí </w:t>
      </w:r>
      <w:r w:rsidR="00D8443A">
        <w:rPr>
          <w:rFonts w:ascii="Arial" w:hAnsi="Arial" w:cs="Arial"/>
        </w:rPr>
        <w:t xml:space="preserve">Výkonného výboru </w:t>
      </w:r>
      <w:r w:rsidR="005D1E4C">
        <w:rPr>
          <w:rFonts w:ascii="Arial" w:hAnsi="Arial" w:cs="Arial"/>
        </w:rPr>
        <w:t>má</w:t>
      </w:r>
      <w:r w:rsidRPr="00D00F0F">
        <w:rPr>
          <w:rFonts w:ascii="Arial" w:hAnsi="Arial" w:cs="Arial"/>
        </w:rPr>
        <w:t xml:space="preserve"> právo </w:t>
      </w:r>
      <w:r w:rsidR="00D8443A">
        <w:rPr>
          <w:rFonts w:ascii="Arial" w:hAnsi="Arial" w:cs="Arial"/>
        </w:rPr>
        <w:t xml:space="preserve">zúčastniť sa </w:t>
      </w:r>
      <w:r w:rsidR="003A049D">
        <w:rPr>
          <w:rFonts w:ascii="Arial" w:hAnsi="Arial" w:cs="Arial"/>
        </w:rPr>
        <w:t>r</w:t>
      </w:r>
      <w:r w:rsidR="005D1E4C">
        <w:rPr>
          <w:rFonts w:ascii="Arial" w:hAnsi="Arial" w:cs="Arial"/>
        </w:rPr>
        <w:t>ev</w:t>
      </w:r>
      <w:r w:rsidR="00F766D1">
        <w:rPr>
          <w:rFonts w:ascii="Arial" w:hAnsi="Arial" w:cs="Arial"/>
        </w:rPr>
        <w:t>ízor</w:t>
      </w:r>
      <w:r w:rsidR="003A049D">
        <w:rPr>
          <w:rFonts w:ascii="Arial" w:hAnsi="Arial" w:cs="Arial"/>
        </w:rPr>
        <w:t xml:space="preserve"> </w:t>
      </w:r>
    </w:p>
    <w:p w:rsidR="00D00F0F" w:rsidRPr="00D00F0F" w:rsidRDefault="00D00F0F" w:rsidP="00D6476C">
      <w:pPr>
        <w:spacing w:after="0" w:line="240" w:lineRule="auto"/>
        <w:jc w:val="both"/>
        <w:rPr>
          <w:rFonts w:ascii="Arial" w:hAnsi="Arial" w:cs="Arial"/>
        </w:rPr>
      </w:pPr>
    </w:p>
    <w:p w:rsidR="00BF58A0" w:rsidRPr="00BF58A0" w:rsidRDefault="007C7E23" w:rsidP="001976F2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627E8">
        <w:rPr>
          <w:rFonts w:ascii="Arial" w:hAnsi="Arial" w:cs="Arial"/>
        </w:rPr>
        <w:t>10</w:t>
      </w:r>
      <w:r>
        <w:rPr>
          <w:rFonts w:ascii="Arial" w:hAnsi="Arial" w:cs="Arial"/>
        </w:rPr>
        <w:t>) </w:t>
      </w:r>
      <w:r w:rsidR="00BF58A0" w:rsidRPr="00BF58A0">
        <w:rPr>
          <w:rFonts w:ascii="Arial" w:hAnsi="Arial" w:cs="Arial"/>
        </w:rPr>
        <w:t xml:space="preserve">Výkonný výbor </w:t>
      </w:r>
      <w:r w:rsidR="008F742E">
        <w:rPr>
          <w:rFonts w:ascii="Arial" w:hAnsi="Arial" w:cs="Arial"/>
        </w:rPr>
        <w:t>SAG</w:t>
      </w:r>
    </w:p>
    <w:p w:rsidR="00BF58A0" w:rsidRPr="00BF58A0" w:rsidRDefault="00BF58A0" w:rsidP="00D6476C">
      <w:pPr>
        <w:spacing w:after="0" w:line="240" w:lineRule="auto"/>
        <w:jc w:val="both"/>
        <w:rPr>
          <w:rFonts w:ascii="Arial" w:hAnsi="Arial" w:cs="Arial"/>
        </w:rPr>
      </w:pPr>
      <w:r w:rsidRPr="00BF58A0">
        <w:rPr>
          <w:rFonts w:ascii="Arial" w:hAnsi="Arial" w:cs="Arial"/>
        </w:rPr>
        <w:t xml:space="preserve">a) zvoláva a obsahovo pripravuje rokovanie </w:t>
      </w:r>
      <w:r w:rsidR="00D55F80">
        <w:rPr>
          <w:rFonts w:ascii="Arial" w:hAnsi="Arial" w:cs="Arial"/>
        </w:rPr>
        <w:t>Konferencie</w:t>
      </w:r>
      <w:r w:rsidR="007C7E23">
        <w:rPr>
          <w:rFonts w:ascii="Arial" w:hAnsi="Arial" w:cs="Arial"/>
        </w:rPr>
        <w:t>,</w:t>
      </w:r>
    </w:p>
    <w:p w:rsidR="00BF58A0" w:rsidRPr="00BF58A0" w:rsidRDefault="00BF58A0" w:rsidP="00D6476C">
      <w:pPr>
        <w:spacing w:after="0" w:line="240" w:lineRule="auto"/>
        <w:jc w:val="both"/>
        <w:rPr>
          <w:rFonts w:ascii="Arial" w:hAnsi="Arial" w:cs="Arial"/>
        </w:rPr>
      </w:pPr>
      <w:r w:rsidRPr="00BF58A0">
        <w:rPr>
          <w:rFonts w:ascii="Arial" w:hAnsi="Arial" w:cs="Arial"/>
        </w:rPr>
        <w:t>b)</w:t>
      </w:r>
      <w:r w:rsidR="001976F2">
        <w:rPr>
          <w:rFonts w:ascii="Arial" w:hAnsi="Arial" w:cs="Arial"/>
        </w:rPr>
        <w:t> </w:t>
      </w:r>
      <w:r w:rsidRPr="00BF58A0">
        <w:rPr>
          <w:rFonts w:ascii="Arial" w:hAnsi="Arial" w:cs="Arial"/>
        </w:rPr>
        <w:t xml:space="preserve">zabezpečuje činnosť </w:t>
      </w:r>
      <w:r w:rsidR="008F742E">
        <w:rPr>
          <w:rFonts w:ascii="Arial" w:hAnsi="Arial" w:cs="Arial"/>
        </w:rPr>
        <w:t>SAG</w:t>
      </w:r>
      <w:r w:rsidRPr="00BF58A0">
        <w:rPr>
          <w:rFonts w:ascii="Arial" w:hAnsi="Arial" w:cs="Arial"/>
        </w:rPr>
        <w:t xml:space="preserve"> podľa plánu činnosti a podľa pr</w:t>
      </w:r>
      <w:r w:rsidR="007C7E23">
        <w:rPr>
          <w:rFonts w:ascii="Arial" w:hAnsi="Arial" w:cs="Arial"/>
        </w:rPr>
        <w:t>acovného harmonogramu zasadnutí,</w:t>
      </w:r>
    </w:p>
    <w:p w:rsidR="00BF58A0" w:rsidRDefault="007C7E23" w:rsidP="00D6476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F58A0" w:rsidRPr="00BF58A0">
        <w:rPr>
          <w:rFonts w:ascii="Arial" w:hAnsi="Arial" w:cs="Arial"/>
        </w:rPr>
        <w:t>)</w:t>
      </w:r>
      <w:r w:rsidR="001976F2">
        <w:rPr>
          <w:rFonts w:ascii="Arial" w:hAnsi="Arial" w:cs="Arial"/>
        </w:rPr>
        <w:t> </w:t>
      </w:r>
      <w:r w:rsidR="00BF58A0" w:rsidRPr="00BF58A0">
        <w:rPr>
          <w:rFonts w:ascii="Arial" w:hAnsi="Arial" w:cs="Arial"/>
        </w:rPr>
        <w:t xml:space="preserve">vytvára a zverejňuje súťažný poriadok, ktorý upravuje podmienky </w:t>
      </w:r>
      <w:r>
        <w:rPr>
          <w:rFonts w:ascii="Arial" w:hAnsi="Arial" w:cs="Arial"/>
        </w:rPr>
        <w:t xml:space="preserve">účasti na súťažiach organizovaných </w:t>
      </w:r>
      <w:r w:rsidR="008F742E">
        <w:rPr>
          <w:rFonts w:ascii="Arial" w:hAnsi="Arial" w:cs="Arial"/>
        </w:rPr>
        <w:t>SAG</w:t>
      </w:r>
      <w:r>
        <w:rPr>
          <w:rFonts w:ascii="Arial" w:hAnsi="Arial" w:cs="Arial"/>
        </w:rPr>
        <w:t xml:space="preserve"> a</w:t>
      </w:r>
      <w:r w:rsidR="00BF58A0" w:rsidRPr="00BF5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ich </w:t>
      </w:r>
      <w:r w:rsidR="00BF58A0" w:rsidRPr="00BF58A0">
        <w:rPr>
          <w:rFonts w:ascii="Arial" w:hAnsi="Arial" w:cs="Arial"/>
        </w:rPr>
        <w:t>hodno</w:t>
      </w:r>
      <w:r>
        <w:rPr>
          <w:rFonts w:ascii="Arial" w:hAnsi="Arial" w:cs="Arial"/>
        </w:rPr>
        <w:t>tenie.</w:t>
      </w:r>
    </w:p>
    <w:p w:rsidR="00BF58A0" w:rsidRDefault="00A158CE" w:rsidP="00D6476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F58A0" w:rsidRPr="00BF58A0">
        <w:rPr>
          <w:rFonts w:ascii="Arial" w:hAnsi="Arial" w:cs="Arial"/>
        </w:rPr>
        <w:t>) vytvára a zverejňuje termínový kalendár súťaží</w:t>
      </w:r>
      <w:r>
        <w:rPr>
          <w:rFonts w:ascii="Arial" w:hAnsi="Arial" w:cs="Arial"/>
        </w:rPr>
        <w:t>,</w:t>
      </w:r>
    </w:p>
    <w:p w:rsidR="00A158CE" w:rsidRDefault="00A158CE" w:rsidP="00D6476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F58A0" w:rsidRPr="00BF58A0">
        <w:rPr>
          <w:rFonts w:ascii="Arial" w:hAnsi="Arial" w:cs="Arial"/>
        </w:rPr>
        <w:t>) vytvára a</w:t>
      </w:r>
      <w:r>
        <w:rPr>
          <w:rFonts w:ascii="Arial" w:hAnsi="Arial" w:cs="Arial"/>
        </w:rPr>
        <w:t xml:space="preserve"> zverejňuje </w:t>
      </w:r>
      <w:r w:rsidR="00BF58A0" w:rsidRPr="00BF58A0">
        <w:rPr>
          <w:rFonts w:ascii="Arial" w:hAnsi="Arial" w:cs="Arial"/>
        </w:rPr>
        <w:t xml:space="preserve">predpisy pre </w:t>
      </w:r>
      <w:r w:rsidR="00AD6BFF">
        <w:rPr>
          <w:rFonts w:ascii="Arial" w:hAnsi="Arial" w:cs="Arial"/>
        </w:rPr>
        <w:t>Športové odvetvia</w:t>
      </w:r>
      <w:r w:rsidR="00A96BA0">
        <w:rPr>
          <w:rFonts w:ascii="Arial" w:hAnsi="Arial" w:cs="Arial"/>
        </w:rPr>
        <w:t xml:space="preserve"> a oblasti pôsobnosti </w:t>
      </w:r>
      <w:r w:rsidR="008F742E">
        <w:rPr>
          <w:rFonts w:ascii="Arial" w:hAnsi="Arial" w:cs="Arial"/>
        </w:rPr>
        <w:t>SAG</w:t>
      </w:r>
      <w:r w:rsidR="00A96BA0">
        <w:rPr>
          <w:rFonts w:ascii="Arial" w:hAnsi="Arial" w:cs="Arial"/>
        </w:rPr>
        <w:t>,</w:t>
      </w:r>
    </w:p>
    <w:p w:rsidR="00A96BA0" w:rsidRDefault="00A96BA0" w:rsidP="00D6476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BF58A0" w:rsidRPr="00BF58A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 je disciplinárnym orgánom, orgánom na riešenie sporov a licenčným </w:t>
      </w:r>
      <w:r w:rsidR="0074399A">
        <w:rPr>
          <w:rFonts w:ascii="Arial" w:hAnsi="Arial" w:cs="Arial"/>
        </w:rPr>
        <w:t xml:space="preserve">orgánom </w:t>
      </w:r>
      <w:r w:rsidR="008F742E">
        <w:rPr>
          <w:rFonts w:ascii="Arial" w:hAnsi="Arial" w:cs="Arial"/>
        </w:rPr>
        <w:t>SAG</w:t>
      </w:r>
      <w:r w:rsidR="0074399A">
        <w:rPr>
          <w:rFonts w:ascii="Arial" w:hAnsi="Arial" w:cs="Arial"/>
        </w:rPr>
        <w:t>,</w:t>
      </w:r>
    </w:p>
    <w:p w:rsidR="0074399A" w:rsidRDefault="0074399A" w:rsidP="00D6476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g) </w:t>
      </w:r>
      <w:r w:rsidR="00C4107C">
        <w:rPr>
          <w:rFonts w:ascii="Arial" w:hAnsi="Arial" w:cs="Arial"/>
        </w:rPr>
        <w:t xml:space="preserve">podľa potreby </w:t>
      </w:r>
      <w:r>
        <w:rPr>
          <w:rFonts w:ascii="Arial" w:hAnsi="Arial" w:cs="Arial"/>
        </w:rPr>
        <w:t xml:space="preserve">vytvára sekretariát </w:t>
      </w:r>
      <w:r w:rsidR="008F742E">
        <w:rPr>
          <w:rFonts w:ascii="Arial" w:hAnsi="Arial" w:cs="Arial"/>
        </w:rPr>
        <w:t>SAG</w:t>
      </w:r>
      <w:r>
        <w:rPr>
          <w:rFonts w:ascii="Arial" w:hAnsi="Arial" w:cs="Arial"/>
        </w:rPr>
        <w:t xml:space="preserve"> a určuje pracovné podmienky jeho pracovníkov.</w:t>
      </w:r>
    </w:p>
    <w:p w:rsidR="00BF58A0" w:rsidRDefault="00BF58A0" w:rsidP="00D6476C">
      <w:pPr>
        <w:spacing w:after="0" w:line="240" w:lineRule="auto"/>
        <w:jc w:val="both"/>
        <w:rPr>
          <w:rFonts w:ascii="Arial" w:hAnsi="Arial" w:cs="Arial"/>
        </w:rPr>
      </w:pPr>
    </w:p>
    <w:p w:rsidR="006B63CE" w:rsidRPr="00BF58A0" w:rsidRDefault="006B63CE" w:rsidP="006B63CE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D00F0F">
        <w:rPr>
          <w:rFonts w:ascii="Arial" w:hAnsi="Arial" w:cs="Arial"/>
        </w:rPr>
        <w:t>(</w:t>
      </w:r>
      <w:r w:rsidR="00205161">
        <w:rPr>
          <w:rFonts w:ascii="Arial" w:hAnsi="Arial" w:cs="Arial"/>
        </w:rPr>
        <w:t>1</w:t>
      </w:r>
      <w:r w:rsidR="006627E8">
        <w:rPr>
          <w:rFonts w:ascii="Arial" w:hAnsi="Arial" w:cs="Arial"/>
        </w:rPr>
        <w:t>1</w:t>
      </w:r>
      <w:r w:rsidRPr="00D00F0F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Výkonný výbor</w:t>
      </w:r>
      <w:r w:rsidRPr="00D00F0F">
        <w:rPr>
          <w:rFonts w:ascii="Arial" w:hAnsi="Arial" w:cs="Arial"/>
        </w:rPr>
        <w:t xml:space="preserve"> prijíma uznesenie nadpolovičnou väčšinou členov</w:t>
      </w:r>
      <w:r w:rsidR="003A049D">
        <w:rPr>
          <w:rFonts w:ascii="Arial" w:hAnsi="Arial" w:cs="Arial"/>
        </w:rPr>
        <w:t>.</w:t>
      </w:r>
    </w:p>
    <w:p w:rsidR="006B63CE" w:rsidRDefault="006B63CE" w:rsidP="00D6476C">
      <w:pPr>
        <w:spacing w:after="0" w:line="240" w:lineRule="auto"/>
        <w:jc w:val="both"/>
        <w:rPr>
          <w:rFonts w:ascii="Arial" w:hAnsi="Arial" w:cs="Arial"/>
        </w:rPr>
      </w:pPr>
    </w:p>
    <w:p w:rsidR="00936E69" w:rsidRDefault="00936E69" w:rsidP="00D6476C">
      <w:pPr>
        <w:spacing w:after="0" w:line="240" w:lineRule="auto"/>
        <w:jc w:val="both"/>
        <w:rPr>
          <w:rFonts w:ascii="Arial" w:hAnsi="Arial" w:cs="Arial"/>
        </w:rPr>
      </w:pPr>
    </w:p>
    <w:p w:rsidR="00A53A76" w:rsidRPr="008337E3" w:rsidRDefault="00A53A76" w:rsidP="00A53A76">
      <w:pPr>
        <w:spacing w:after="0" w:line="240" w:lineRule="auto"/>
        <w:jc w:val="center"/>
        <w:rPr>
          <w:rFonts w:ascii="Arial" w:hAnsi="Arial" w:cs="Arial"/>
          <w:b/>
        </w:rPr>
      </w:pPr>
      <w:r w:rsidRPr="008337E3">
        <w:rPr>
          <w:rFonts w:ascii="Arial" w:hAnsi="Arial" w:cs="Arial"/>
          <w:b/>
        </w:rPr>
        <w:t xml:space="preserve">Čl. </w:t>
      </w:r>
      <w:r w:rsidR="00CA78D8">
        <w:rPr>
          <w:rFonts w:ascii="Arial" w:hAnsi="Arial" w:cs="Arial"/>
          <w:b/>
        </w:rPr>
        <w:t>8</w:t>
      </w:r>
    </w:p>
    <w:p w:rsidR="00A53A76" w:rsidRPr="008337E3" w:rsidRDefault="00F766D1" w:rsidP="00A53A7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Revízor </w:t>
      </w:r>
    </w:p>
    <w:p w:rsidR="00936E69" w:rsidRDefault="00936E69" w:rsidP="00D6476C">
      <w:pPr>
        <w:spacing w:after="0" w:line="240" w:lineRule="auto"/>
        <w:jc w:val="both"/>
        <w:rPr>
          <w:rFonts w:ascii="Arial" w:hAnsi="Arial" w:cs="Arial"/>
        </w:rPr>
      </w:pPr>
    </w:p>
    <w:p w:rsidR="00A53A76" w:rsidRDefault="00A53A76" w:rsidP="005A781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A53A76">
        <w:rPr>
          <w:rFonts w:ascii="Arial" w:hAnsi="Arial" w:cs="Arial"/>
        </w:rPr>
        <w:t>(1)</w:t>
      </w:r>
      <w:r w:rsidR="00C404D4">
        <w:rPr>
          <w:rFonts w:ascii="Arial" w:hAnsi="Arial" w:cs="Arial"/>
        </w:rPr>
        <w:t> </w:t>
      </w:r>
      <w:r w:rsidR="003A049D">
        <w:rPr>
          <w:rFonts w:ascii="Arial" w:hAnsi="Arial" w:cs="Arial"/>
        </w:rPr>
        <w:t xml:space="preserve">Revízor </w:t>
      </w:r>
      <w:r w:rsidRPr="00A53A76">
        <w:rPr>
          <w:rFonts w:ascii="Arial" w:hAnsi="Arial" w:cs="Arial"/>
        </w:rPr>
        <w:t xml:space="preserve">kontroluje dodržiavanie stanov </w:t>
      </w:r>
      <w:r w:rsidR="008F742E">
        <w:rPr>
          <w:rFonts w:ascii="Arial" w:hAnsi="Arial" w:cs="Arial"/>
        </w:rPr>
        <w:t>SAG</w:t>
      </w:r>
      <w:r w:rsidRPr="00A53A76">
        <w:rPr>
          <w:rFonts w:ascii="Arial" w:hAnsi="Arial" w:cs="Arial"/>
        </w:rPr>
        <w:t xml:space="preserve"> a uznesení </w:t>
      </w:r>
      <w:r w:rsidR="00D55F80">
        <w:rPr>
          <w:rFonts w:ascii="Arial" w:hAnsi="Arial" w:cs="Arial"/>
        </w:rPr>
        <w:t>Konferencie</w:t>
      </w:r>
      <w:r w:rsidR="00C404D4">
        <w:rPr>
          <w:rFonts w:ascii="Arial" w:hAnsi="Arial" w:cs="Arial"/>
        </w:rPr>
        <w:t xml:space="preserve"> </w:t>
      </w:r>
      <w:r w:rsidRPr="00A53A76">
        <w:rPr>
          <w:rFonts w:ascii="Arial" w:hAnsi="Arial" w:cs="Arial"/>
        </w:rPr>
        <w:t>orgánmi</w:t>
      </w:r>
      <w:r w:rsidR="007B051E">
        <w:rPr>
          <w:rFonts w:ascii="Arial" w:hAnsi="Arial" w:cs="Arial"/>
        </w:rPr>
        <w:t xml:space="preserve"> </w:t>
      </w:r>
      <w:r w:rsidR="008F742E">
        <w:rPr>
          <w:rFonts w:ascii="Arial" w:hAnsi="Arial" w:cs="Arial"/>
        </w:rPr>
        <w:t>SAG</w:t>
      </w:r>
      <w:r w:rsidR="007B051E">
        <w:rPr>
          <w:rFonts w:ascii="Arial" w:hAnsi="Arial" w:cs="Arial"/>
        </w:rPr>
        <w:t xml:space="preserve">, upozorňuje orgány </w:t>
      </w:r>
      <w:r w:rsidR="008F742E">
        <w:rPr>
          <w:rFonts w:ascii="Arial" w:hAnsi="Arial" w:cs="Arial"/>
        </w:rPr>
        <w:t>SAG</w:t>
      </w:r>
      <w:r w:rsidR="007B051E">
        <w:rPr>
          <w:rFonts w:ascii="Arial" w:hAnsi="Arial" w:cs="Arial"/>
        </w:rPr>
        <w:t xml:space="preserve"> na nedostatky a navrhuje opatrenia na ich odstránenie.</w:t>
      </w:r>
    </w:p>
    <w:p w:rsidR="007B051E" w:rsidRDefault="007B051E" w:rsidP="00A53A76">
      <w:pPr>
        <w:spacing w:after="0" w:line="240" w:lineRule="auto"/>
        <w:jc w:val="both"/>
        <w:rPr>
          <w:rFonts w:ascii="Arial" w:hAnsi="Arial" w:cs="Arial"/>
        </w:rPr>
      </w:pPr>
    </w:p>
    <w:p w:rsidR="008F615C" w:rsidRDefault="007B051E" w:rsidP="003A049D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(2) </w:t>
      </w:r>
      <w:r w:rsidR="003A049D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3A049D">
        <w:rPr>
          <w:rFonts w:ascii="Arial" w:hAnsi="Arial" w:cs="Arial"/>
          <w:color w:val="000000"/>
          <w:sz w:val="9"/>
          <w:szCs w:val="9"/>
          <w:shd w:val="clear" w:color="auto" w:fill="FFFFFF"/>
        </w:rPr>
        <w:t xml:space="preserve"> </w:t>
      </w:r>
      <w:r w:rsidR="0089581B">
        <w:rPr>
          <w:rFonts w:ascii="Arial" w:hAnsi="Arial" w:cs="Arial"/>
        </w:rPr>
        <w:t>Revízorovi vzniká mandát vyhlásením výsledku volieb.</w:t>
      </w:r>
    </w:p>
    <w:p w:rsidR="00205161" w:rsidRDefault="003A049D" w:rsidP="005A781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D00F0F">
        <w:rPr>
          <w:rFonts w:ascii="Arial" w:hAnsi="Arial" w:cs="Arial"/>
        </w:rPr>
        <w:t>(</w:t>
      </w:r>
      <w:r>
        <w:rPr>
          <w:rFonts w:ascii="Arial" w:hAnsi="Arial" w:cs="Arial"/>
        </w:rPr>
        <w:t>3</w:t>
      </w:r>
      <w:r w:rsidRPr="00D00F0F">
        <w:rPr>
          <w:rFonts w:ascii="Arial" w:hAnsi="Arial" w:cs="Arial"/>
        </w:rPr>
        <w:t xml:space="preserve">) </w:t>
      </w:r>
      <w:r w:rsidR="0089581B">
        <w:rPr>
          <w:rFonts w:ascii="Arial" w:hAnsi="Arial" w:cs="Arial"/>
        </w:rPr>
        <w:t xml:space="preserve"> </w:t>
      </w:r>
      <w:r w:rsidR="00F766D1">
        <w:rPr>
          <w:rFonts w:ascii="Arial" w:hAnsi="Arial" w:cs="Arial"/>
        </w:rPr>
        <w:t xml:space="preserve">Revízorovi </w:t>
      </w:r>
      <w:r w:rsidR="00C404D4" w:rsidRPr="00D00F0F">
        <w:rPr>
          <w:rFonts w:ascii="Arial" w:hAnsi="Arial" w:cs="Arial"/>
        </w:rPr>
        <w:t>zaniká mandát</w:t>
      </w:r>
    </w:p>
    <w:p w:rsidR="00205161" w:rsidRDefault="00205161" w:rsidP="002051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 uplynutím </w:t>
      </w:r>
      <w:r w:rsidR="00F766D1">
        <w:rPr>
          <w:rFonts w:ascii="Arial" w:hAnsi="Arial" w:cs="Arial"/>
        </w:rPr>
        <w:t>dv</w:t>
      </w:r>
      <w:r>
        <w:rPr>
          <w:rFonts w:ascii="Arial" w:hAnsi="Arial" w:cs="Arial"/>
        </w:rPr>
        <w:t>och rokov od jeho zvolenia,</w:t>
      </w:r>
    </w:p>
    <w:p w:rsidR="001C3F05" w:rsidRDefault="001C3F05" w:rsidP="001C3F0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t> </w:t>
      </w:r>
      <w:r w:rsidRPr="00D00F0F">
        <w:rPr>
          <w:rFonts w:ascii="Arial" w:hAnsi="Arial" w:cs="Arial"/>
        </w:rPr>
        <w:t>písomn</w:t>
      </w:r>
      <w:r>
        <w:rPr>
          <w:rFonts w:ascii="Arial" w:hAnsi="Arial" w:cs="Arial"/>
        </w:rPr>
        <w:t>ým</w:t>
      </w:r>
      <w:r w:rsidRPr="00D00F0F">
        <w:rPr>
          <w:rFonts w:ascii="Arial" w:hAnsi="Arial" w:cs="Arial"/>
        </w:rPr>
        <w:t xml:space="preserve"> vzdan</w:t>
      </w:r>
      <w:r>
        <w:rPr>
          <w:rFonts w:ascii="Arial" w:hAnsi="Arial" w:cs="Arial"/>
        </w:rPr>
        <w:t xml:space="preserve">ím </w:t>
      </w:r>
      <w:r w:rsidRPr="00D00F0F">
        <w:rPr>
          <w:rFonts w:ascii="Arial" w:hAnsi="Arial" w:cs="Arial"/>
        </w:rPr>
        <w:t>sa členstva</w:t>
      </w:r>
    </w:p>
    <w:p w:rsidR="00205161" w:rsidRDefault="00205161" w:rsidP="002051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 odvolaním Konferenciou, alebo</w:t>
      </w:r>
    </w:p>
    <w:p w:rsidR="00205161" w:rsidRDefault="00205161" w:rsidP="002051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 úmrtím.</w:t>
      </w:r>
    </w:p>
    <w:p w:rsidR="00A53A76" w:rsidRDefault="00A53A76" w:rsidP="00A53A76">
      <w:pPr>
        <w:spacing w:after="0" w:line="240" w:lineRule="auto"/>
        <w:jc w:val="both"/>
        <w:rPr>
          <w:rFonts w:ascii="Arial" w:hAnsi="Arial" w:cs="Arial"/>
        </w:rPr>
      </w:pPr>
    </w:p>
    <w:p w:rsidR="00215DA0" w:rsidRDefault="00503672" w:rsidP="003A049D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(6</w:t>
      </w:r>
      <w:r w:rsidR="00215DA0">
        <w:rPr>
          <w:rFonts w:ascii="Arial" w:hAnsi="Arial" w:cs="Arial"/>
        </w:rPr>
        <w:t>) </w:t>
      </w:r>
      <w:r w:rsidR="00F766D1">
        <w:rPr>
          <w:rFonts w:ascii="Arial" w:hAnsi="Arial" w:cs="Arial"/>
        </w:rPr>
        <w:t>Revízorovi ktorému</w:t>
      </w:r>
      <w:r w:rsidR="00215DA0" w:rsidRPr="00205161">
        <w:rPr>
          <w:rFonts w:ascii="Arial" w:hAnsi="Arial" w:cs="Arial"/>
        </w:rPr>
        <w:t xml:space="preserve"> uplynulo funkčné obdobie</w:t>
      </w:r>
      <w:r w:rsidR="000D3731">
        <w:rPr>
          <w:rFonts w:ascii="Arial" w:hAnsi="Arial" w:cs="Arial"/>
        </w:rPr>
        <w:t xml:space="preserve"> podľa bodu 5 písm. a) tohto článku</w:t>
      </w:r>
      <w:r w:rsidR="00215DA0" w:rsidRPr="00205161">
        <w:rPr>
          <w:rFonts w:ascii="Arial" w:hAnsi="Arial" w:cs="Arial"/>
        </w:rPr>
        <w:t xml:space="preserve">, </w:t>
      </w:r>
      <w:r w:rsidR="00F766D1">
        <w:rPr>
          <w:rFonts w:ascii="Arial" w:hAnsi="Arial" w:cs="Arial"/>
        </w:rPr>
        <w:t>je oprávnený</w:t>
      </w:r>
      <w:r w:rsidR="00215DA0" w:rsidRPr="00205161">
        <w:rPr>
          <w:rFonts w:ascii="Arial" w:hAnsi="Arial" w:cs="Arial"/>
        </w:rPr>
        <w:t xml:space="preserve"> vykonávať </w:t>
      </w:r>
      <w:r w:rsidR="00860113">
        <w:rPr>
          <w:rFonts w:ascii="Arial" w:hAnsi="Arial" w:cs="Arial"/>
        </w:rPr>
        <w:t xml:space="preserve">iba </w:t>
      </w:r>
      <w:r w:rsidR="00215DA0" w:rsidRPr="00205161">
        <w:rPr>
          <w:rFonts w:ascii="Arial" w:hAnsi="Arial" w:cs="Arial"/>
        </w:rPr>
        <w:t xml:space="preserve">nevyhnutné úkony na zabezpečenie </w:t>
      </w:r>
      <w:r w:rsidR="009E0A7B">
        <w:rPr>
          <w:rFonts w:ascii="Arial" w:hAnsi="Arial" w:cs="Arial"/>
        </w:rPr>
        <w:t>činnosti</w:t>
      </w:r>
      <w:r w:rsidR="00215DA0" w:rsidRPr="00205161">
        <w:rPr>
          <w:rFonts w:ascii="Arial" w:hAnsi="Arial" w:cs="Arial"/>
        </w:rPr>
        <w:t xml:space="preserve"> </w:t>
      </w:r>
      <w:r w:rsidR="008F742E">
        <w:rPr>
          <w:rFonts w:ascii="Arial" w:hAnsi="Arial" w:cs="Arial"/>
        </w:rPr>
        <w:t>SAG</w:t>
      </w:r>
      <w:r w:rsidR="00215DA0" w:rsidRPr="00205161">
        <w:rPr>
          <w:rFonts w:ascii="Arial" w:hAnsi="Arial" w:cs="Arial"/>
        </w:rPr>
        <w:t xml:space="preserve"> až do zvolenia nov</w:t>
      </w:r>
      <w:r w:rsidR="00F766D1">
        <w:rPr>
          <w:rFonts w:ascii="Arial" w:hAnsi="Arial" w:cs="Arial"/>
        </w:rPr>
        <w:t>ého revízora</w:t>
      </w:r>
      <w:r w:rsidR="003A049D">
        <w:rPr>
          <w:rFonts w:ascii="Arial" w:hAnsi="Arial" w:cs="Arial"/>
        </w:rPr>
        <w:t xml:space="preserve">   </w:t>
      </w:r>
    </w:p>
    <w:p w:rsidR="00C404D4" w:rsidRPr="00BF58A0" w:rsidRDefault="00215DA0" w:rsidP="0089581B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D00F0F">
        <w:rPr>
          <w:rFonts w:ascii="Arial" w:hAnsi="Arial" w:cs="Arial"/>
        </w:rPr>
        <w:t>(</w:t>
      </w:r>
      <w:r w:rsidR="00503672">
        <w:rPr>
          <w:rFonts w:ascii="Arial" w:hAnsi="Arial" w:cs="Arial"/>
        </w:rPr>
        <w:t>7</w:t>
      </w:r>
      <w:r w:rsidR="0089581B">
        <w:rPr>
          <w:rFonts w:ascii="Arial" w:hAnsi="Arial" w:cs="Arial"/>
        </w:rPr>
        <w:t>)</w:t>
      </w:r>
      <w:r w:rsidR="002E6F8A">
        <w:rPr>
          <w:rFonts w:ascii="Arial" w:hAnsi="Arial" w:cs="Arial"/>
        </w:rPr>
        <w:t> </w:t>
      </w:r>
      <w:r w:rsidR="004B558B">
        <w:rPr>
          <w:rFonts w:ascii="Arial" w:hAnsi="Arial" w:cs="Arial"/>
        </w:rPr>
        <w:t>Výkon funkcie</w:t>
      </w:r>
      <w:r w:rsidR="00C404D4" w:rsidRPr="00BF58A0">
        <w:rPr>
          <w:rFonts w:ascii="Arial" w:hAnsi="Arial" w:cs="Arial"/>
        </w:rPr>
        <w:t xml:space="preserve"> </w:t>
      </w:r>
      <w:r w:rsidR="00D531D8">
        <w:rPr>
          <w:rFonts w:ascii="Arial" w:hAnsi="Arial" w:cs="Arial"/>
        </w:rPr>
        <w:t xml:space="preserve">Revízora </w:t>
      </w:r>
      <w:r w:rsidR="00C404D4" w:rsidRPr="00BF58A0">
        <w:rPr>
          <w:rFonts w:ascii="Arial" w:hAnsi="Arial" w:cs="Arial"/>
        </w:rPr>
        <w:t>je nezlučiteľné s</w:t>
      </w:r>
      <w:r w:rsidR="004B558B">
        <w:rPr>
          <w:rFonts w:ascii="Arial" w:hAnsi="Arial" w:cs="Arial"/>
        </w:rPr>
        <w:t xml:space="preserve"> výkonom funkcie </w:t>
      </w:r>
      <w:r w:rsidR="00C404D4" w:rsidRPr="00BF58A0">
        <w:rPr>
          <w:rFonts w:ascii="Arial" w:hAnsi="Arial" w:cs="Arial"/>
        </w:rPr>
        <w:t>člen</w:t>
      </w:r>
      <w:r w:rsidR="004B558B">
        <w:rPr>
          <w:rFonts w:ascii="Arial" w:hAnsi="Arial" w:cs="Arial"/>
        </w:rPr>
        <w:t>a</w:t>
      </w:r>
      <w:r w:rsidR="00C404D4" w:rsidRPr="00BF58A0">
        <w:rPr>
          <w:rFonts w:ascii="Arial" w:hAnsi="Arial" w:cs="Arial"/>
        </w:rPr>
        <w:t xml:space="preserve"> iných orgáno</w:t>
      </w:r>
      <w:r w:rsidR="004B558B">
        <w:rPr>
          <w:rFonts w:ascii="Arial" w:hAnsi="Arial" w:cs="Arial"/>
        </w:rPr>
        <w:t>v</w:t>
      </w:r>
      <w:r w:rsidR="00C404D4" w:rsidRPr="00BF58A0">
        <w:rPr>
          <w:rFonts w:ascii="Arial" w:hAnsi="Arial" w:cs="Arial"/>
        </w:rPr>
        <w:t xml:space="preserve"> </w:t>
      </w:r>
      <w:r w:rsidR="008F742E">
        <w:rPr>
          <w:rFonts w:ascii="Arial" w:hAnsi="Arial" w:cs="Arial"/>
        </w:rPr>
        <w:t>SAG</w:t>
      </w:r>
      <w:r w:rsidR="00C404D4" w:rsidRPr="00BF58A0">
        <w:rPr>
          <w:rFonts w:ascii="Arial" w:hAnsi="Arial" w:cs="Arial"/>
        </w:rPr>
        <w:t xml:space="preserve">. </w:t>
      </w:r>
    </w:p>
    <w:p w:rsidR="002E6F8A" w:rsidRDefault="002E6F8A" w:rsidP="00C404D4">
      <w:pPr>
        <w:spacing w:after="0" w:line="240" w:lineRule="auto"/>
        <w:jc w:val="both"/>
        <w:rPr>
          <w:rFonts w:ascii="Arial" w:hAnsi="Arial" w:cs="Arial"/>
        </w:rPr>
      </w:pPr>
    </w:p>
    <w:p w:rsidR="00680A17" w:rsidRDefault="00680A17" w:rsidP="00680A17">
      <w:pPr>
        <w:spacing w:after="0" w:line="240" w:lineRule="auto"/>
        <w:jc w:val="both"/>
        <w:rPr>
          <w:rFonts w:ascii="Arial" w:hAnsi="Arial" w:cs="Arial"/>
        </w:rPr>
      </w:pPr>
    </w:p>
    <w:p w:rsidR="00680A17" w:rsidRPr="00680A17" w:rsidRDefault="00680A17" w:rsidP="00680A17">
      <w:pPr>
        <w:spacing w:after="0" w:line="240" w:lineRule="auto"/>
        <w:jc w:val="center"/>
        <w:rPr>
          <w:rFonts w:ascii="Arial" w:hAnsi="Arial" w:cs="Arial"/>
          <w:b/>
        </w:rPr>
      </w:pPr>
      <w:r w:rsidRPr="00680A17">
        <w:rPr>
          <w:rFonts w:ascii="Arial" w:hAnsi="Arial" w:cs="Arial"/>
          <w:b/>
        </w:rPr>
        <w:t xml:space="preserve">Čl. </w:t>
      </w:r>
      <w:r w:rsidR="00CA78D8">
        <w:rPr>
          <w:rFonts w:ascii="Arial" w:hAnsi="Arial" w:cs="Arial"/>
          <w:b/>
        </w:rPr>
        <w:t>9</w:t>
      </w:r>
    </w:p>
    <w:p w:rsidR="00680A17" w:rsidRPr="00680A17" w:rsidRDefault="00680A17" w:rsidP="00680A17">
      <w:pPr>
        <w:spacing w:after="0" w:line="240" w:lineRule="auto"/>
        <w:jc w:val="center"/>
        <w:rPr>
          <w:rFonts w:ascii="Arial" w:hAnsi="Arial" w:cs="Arial"/>
          <w:b/>
        </w:rPr>
      </w:pPr>
      <w:r w:rsidRPr="00680A17">
        <w:rPr>
          <w:rFonts w:ascii="Arial" w:hAnsi="Arial" w:cs="Arial"/>
          <w:b/>
        </w:rPr>
        <w:t xml:space="preserve">Majetok a hospodárenie </w:t>
      </w:r>
      <w:r w:rsidR="008F742E">
        <w:rPr>
          <w:rFonts w:ascii="Arial" w:hAnsi="Arial" w:cs="Arial"/>
          <w:b/>
        </w:rPr>
        <w:t>SAG</w:t>
      </w:r>
    </w:p>
    <w:p w:rsidR="00680A17" w:rsidRPr="00680A17" w:rsidRDefault="00680A17" w:rsidP="00680A17">
      <w:pPr>
        <w:spacing w:after="0" w:line="240" w:lineRule="auto"/>
        <w:jc w:val="both"/>
        <w:rPr>
          <w:rFonts w:ascii="Arial" w:hAnsi="Arial" w:cs="Arial"/>
        </w:rPr>
      </w:pPr>
    </w:p>
    <w:p w:rsidR="00680A17" w:rsidRDefault="00680A17" w:rsidP="00A81651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680A17">
        <w:rPr>
          <w:rFonts w:ascii="Arial" w:hAnsi="Arial" w:cs="Arial"/>
        </w:rPr>
        <w:t xml:space="preserve">(1) Majetok </w:t>
      </w:r>
      <w:r w:rsidR="008F742E">
        <w:rPr>
          <w:rFonts w:ascii="Arial" w:hAnsi="Arial" w:cs="Arial"/>
        </w:rPr>
        <w:t>SAG</w:t>
      </w:r>
      <w:r w:rsidRPr="00680A17">
        <w:rPr>
          <w:rFonts w:ascii="Arial" w:hAnsi="Arial" w:cs="Arial"/>
        </w:rPr>
        <w:t xml:space="preserve"> môže tvoriť hnuteľný a nehnuteľný majetok a iné majetkové práva.</w:t>
      </w:r>
    </w:p>
    <w:p w:rsidR="00C16A11" w:rsidRPr="00680A17" w:rsidRDefault="00C16A11" w:rsidP="00A81651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C16A11" w:rsidRPr="00680A17" w:rsidRDefault="00C16A11" w:rsidP="00A81651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680A17">
        <w:rPr>
          <w:rFonts w:ascii="Arial" w:hAnsi="Arial" w:cs="Arial"/>
        </w:rPr>
        <w:t>(</w:t>
      </w:r>
      <w:r>
        <w:rPr>
          <w:rFonts w:ascii="Arial" w:hAnsi="Arial" w:cs="Arial"/>
        </w:rPr>
        <w:t>2</w:t>
      </w:r>
      <w:r w:rsidRPr="00680A17">
        <w:rPr>
          <w:rFonts w:ascii="Arial" w:hAnsi="Arial" w:cs="Arial"/>
        </w:rPr>
        <w:t xml:space="preserve">) Zdrojom príjmov </w:t>
      </w:r>
      <w:r w:rsidR="008F742E">
        <w:rPr>
          <w:rFonts w:ascii="Arial" w:hAnsi="Arial" w:cs="Arial"/>
        </w:rPr>
        <w:t>SAG</w:t>
      </w:r>
      <w:r w:rsidRPr="00680A17">
        <w:rPr>
          <w:rFonts w:ascii="Arial" w:hAnsi="Arial" w:cs="Arial"/>
        </w:rPr>
        <w:t xml:space="preserve"> sú členské príspevky, dotácie</w:t>
      </w:r>
      <w:r w:rsidR="008F04D0">
        <w:rPr>
          <w:rFonts w:ascii="Arial" w:hAnsi="Arial" w:cs="Arial"/>
        </w:rPr>
        <w:t xml:space="preserve"> a príspevky z verejných zdrojov</w:t>
      </w:r>
      <w:r w:rsidRPr="00680A17">
        <w:rPr>
          <w:rFonts w:ascii="Arial" w:hAnsi="Arial" w:cs="Arial"/>
        </w:rPr>
        <w:t>, dary</w:t>
      </w:r>
      <w:r>
        <w:rPr>
          <w:rFonts w:ascii="Arial" w:hAnsi="Arial" w:cs="Arial"/>
        </w:rPr>
        <w:t>,</w:t>
      </w:r>
      <w:r w:rsidRPr="00680A17">
        <w:rPr>
          <w:rFonts w:ascii="Arial" w:hAnsi="Arial" w:cs="Arial"/>
        </w:rPr>
        <w:t xml:space="preserve"> finančné a nefinančné plnenia za služby poskytnuté tretím osobám </w:t>
      </w:r>
      <w:r w:rsidR="00E3684D">
        <w:rPr>
          <w:rFonts w:ascii="Arial" w:hAnsi="Arial" w:cs="Arial"/>
        </w:rPr>
        <w:t xml:space="preserve">ako samostatná zárobková činnosť </w:t>
      </w:r>
      <w:r w:rsidRPr="00680A17">
        <w:rPr>
          <w:rFonts w:ascii="Arial" w:hAnsi="Arial" w:cs="Arial"/>
        </w:rPr>
        <w:t xml:space="preserve">v rozsahu poslania </w:t>
      </w:r>
      <w:r w:rsidR="008F742E">
        <w:rPr>
          <w:rFonts w:ascii="Arial" w:hAnsi="Arial" w:cs="Arial"/>
        </w:rPr>
        <w:t>SAG</w:t>
      </w:r>
      <w:r w:rsidRPr="00680A17">
        <w:rPr>
          <w:rFonts w:ascii="Arial" w:hAnsi="Arial" w:cs="Arial"/>
        </w:rPr>
        <w:t>.</w:t>
      </w:r>
    </w:p>
    <w:p w:rsidR="00E3684D" w:rsidRDefault="00E3684D" w:rsidP="00A81651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680A17" w:rsidRDefault="00680A17" w:rsidP="00A81651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680A17">
        <w:rPr>
          <w:rFonts w:ascii="Arial" w:hAnsi="Arial" w:cs="Arial"/>
        </w:rPr>
        <w:t>(</w:t>
      </w:r>
      <w:r w:rsidR="00E3684D">
        <w:rPr>
          <w:rFonts w:ascii="Arial" w:hAnsi="Arial" w:cs="Arial"/>
        </w:rPr>
        <w:t>3</w:t>
      </w:r>
      <w:r w:rsidRPr="00680A17">
        <w:rPr>
          <w:rFonts w:ascii="Arial" w:hAnsi="Arial" w:cs="Arial"/>
        </w:rPr>
        <w:t>)</w:t>
      </w:r>
      <w:r w:rsidR="009F3838">
        <w:rPr>
          <w:rFonts w:ascii="Arial" w:hAnsi="Arial" w:cs="Arial"/>
        </w:rPr>
        <w:t> </w:t>
      </w:r>
      <w:r w:rsidRPr="00680A17">
        <w:rPr>
          <w:rFonts w:ascii="Arial" w:hAnsi="Arial" w:cs="Arial"/>
        </w:rPr>
        <w:t xml:space="preserve">S majetkom </w:t>
      </w:r>
      <w:r w:rsidR="008F742E">
        <w:rPr>
          <w:rFonts w:ascii="Arial" w:hAnsi="Arial" w:cs="Arial"/>
        </w:rPr>
        <w:t>SAG</w:t>
      </w:r>
      <w:r w:rsidRPr="00680A17">
        <w:rPr>
          <w:rFonts w:ascii="Arial" w:hAnsi="Arial" w:cs="Arial"/>
        </w:rPr>
        <w:t xml:space="preserve"> hospodári </w:t>
      </w:r>
      <w:r w:rsidR="002A6458">
        <w:rPr>
          <w:rFonts w:ascii="Arial" w:hAnsi="Arial" w:cs="Arial"/>
        </w:rPr>
        <w:t>Výkonný výbor</w:t>
      </w:r>
      <w:r w:rsidRPr="00680A17">
        <w:rPr>
          <w:rFonts w:ascii="Arial" w:hAnsi="Arial" w:cs="Arial"/>
        </w:rPr>
        <w:t xml:space="preserve"> v súlade s</w:t>
      </w:r>
      <w:r w:rsidR="002A6458">
        <w:rPr>
          <w:rFonts w:ascii="Arial" w:hAnsi="Arial" w:cs="Arial"/>
        </w:rPr>
        <w:t> </w:t>
      </w:r>
      <w:r w:rsidRPr="00680A17">
        <w:rPr>
          <w:rFonts w:ascii="Arial" w:hAnsi="Arial" w:cs="Arial"/>
        </w:rPr>
        <w:t>uznesením</w:t>
      </w:r>
      <w:r w:rsidR="002A6458">
        <w:rPr>
          <w:rFonts w:ascii="Arial" w:hAnsi="Arial" w:cs="Arial"/>
        </w:rPr>
        <w:t xml:space="preserve"> </w:t>
      </w:r>
      <w:r w:rsidR="00D55F80">
        <w:rPr>
          <w:rFonts w:ascii="Arial" w:hAnsi="Arial" w:cs="Arial"/>
        </w:rPr>
        <w:t>Konferencie</w:t>
      </w:r>
      <w:r w:rsidRPr="00680A17">
        <w:rPr>
          <w:rFonts w:ascii="Arial" w:hAnsi="Arial" w:cs="Arial"/>
        </w:rPr>
        <w:t>.</w:t>
      </w:r>
    </w:p>
    <w:p w:rsidR="00680A17" w:rsidRDefault="00680A17" w:rsidP="00680A17">
      <w:pPr>
        <w:spacing w:after="0" w:line="240" w:lineRule="auto"/>
        <w:jc w:val="both"/>
        <w:rPr>
          <w:rFonts w:ascii="Arial" w:hAnsi="Arial" w:cs="Arial"/>
        </w:rPr>
      </w:pPr>
    </w:p>
    <w:p w:rsidR="00825633" w:rsidRDefault="00825633" w:rsidP="00D6476C">
      <w:pPr>
        <w:spacing w:after="0" w:line="240" w:lineRule="auto"/>
        <w:jc w:val="both"/>
        <w:rPr>
          <w:rFonts w:ascii="Arial" w:hAnsi="Arial" w:cs="Arial"/>
        </w:rPr>
      </w:pPr>
    </w:p>
    <w:p w:rsidR="00D077CC" w:rsidRPr="006A2690" w:rsidRDefault="00D077CC" w:rsidP="006A2690">
      <w:pPr>
        <w:spacing w:after="0" w:line="240" w:lineRule="auto"/>
        <w:jc w:val="center"/>
        <w:rPr>
          <w:rFonts w:ascii="Arial" w:hAnsi="Arial" w:cs="Arial"/>
          <w:b/>
        </w:rPr>
      </w:pPr>
      <w:r w:rsidRPr="006A2690">
        <w:rPr>
          <w:rFonts w:ascii="Arial" w:hAnsi="Arial" w:cs="Arial"/>
          <w:b/>
        </w:rPr>
        <w:t xml:space="preserve">Čl. </w:t>
      </w:r>
      <w:r w:rsidR="00CA78D8">
        <w:rPr>
          <w:rFonts w:ascii="Arial" w:hAnsi="Arial" w:cs="Arial"/>
          <w:b/>
        </w:rPr>
        <w:t>10</w:t>
      </w:r>
    </w:p>
    <w:p w:rsidR="00D077CC" w:rsidRPr="006A2690" w:rsidRDefault="00D077CC" w:rsidP="006A2690">
      <w:pPr>
        <w:spacing w:after="0" w:line="240" w:lineRule="auto"/>
        <w:jc w:val="center"/>
        <w:rPr>
          <w:rFonts w:ascii="Arial" w:hAnsi="Arial" w:cs="Arial"/>
          <w:b/>
        </w:rPr>
      </w:pPr>
      <w:r w:rsidRPr="006A2690">
        <w:rPr>
          <w:rFonts w:ascii="Arial" w:hAnsi="Arial" w:cs="Arial"/>
          <w:b/>
        </w:rPr>
        <w:t xml:space="preserve">Zánik </w:t>
      </w:r>
      <w:r w:rsidR="008F742E">
        <w:rPr>
          <w:rFonts w:ascii="Arial" w:hAnsi="Arial" w:cs="Arial"/>
          <w:b/>
        </w:rPr>
        <w:t>SAG</w:t>
      </w:r>
    </w:p>
    <w:p w:rsidR="00D077CC" w:rsidRPr="00D077CC" w:rsidRDefault="00D077CC" w:rsidP="00D077CC">
      <w:pPr>
        <w:spacing w:after="0" w:line="240" w:lineRule="auto"/>
        <w:jc w:val="both"/>
        <w:rPr>
          <w:rFonts w:ascii="Arial" w:hAnsi="Arial" w:cs="Arial"/>
        </w:rPr>
      </w:pPr>
    </w:p>
    <w:p w:rsidR="00D077CC" w:rsidRPr="00D077CC" w:rsidRDefault="00D077CC" w:rsidP="00BE3452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D077CC">
        <w:rPr>
          <w:rFonts w:ascii="Arial" w:hAnsi="Arial" w:cs="Arial"/>
        </w:rPr>
        <w:t>(1)</w:t>
      </w:r>
      <w:r w:rsidR="00A5262F">
        <w:rPr>
          <w:rFonts w:ascii="Arial" w:hAnsi="Arial" w:cs="Arial"/>
        </w:rPr>
        <w:t> </w:t>
      </w:r>
      <w:r w:rsidRPr="00D077CC">
        <w:rPr>
          <w:rFonts w:ascii="Arial" w:hAnsi="Arial" w:cs="Arial"/>
        </w:rPr>
        <w:t xml:space="preserve">Po rozhodnutí o zániku </w:t>
      </w:r>
      <w:r w:rsidR="008F742E">
        <w:rPr>
          <w:rFonts w:ascii="Arial" w:hAnsi="Arial" w:cs="Arial"/>
        </w:rPr>
        <w:t>SAG</w:t>
      </w:r>
      <w:r w:rsidRPr="00D077CC">
        <w:rPr>
          <w:rFonts w:ascii="Arial" w:hAnsi="Arial" w:cs="Arial"/>
        </w:rPr>
        <w:t xml:space="preserve"> zvolí </w:t>
      </w:r>
      <w:r w:rsidR="00D55F80">
        <w:rPr>
          <w:rFonts w:ascii="Arial" w:hAnsi="Arial" w:cs="Arial"/>
        </w:rPr>
        <w:t>Konferencia</w:t>
      </w:r>
      <w:r w:rsidRPr="00D077CC">
        <w:rPr>
          <w:rFonts w:ascii="Arial" w:hAnsi="Arial" w:cs="Arial"/>
        </w:rPr>
        <w:t xml:space="preserve"> likvidátora a určí termín nasledujúce</w:t>
      </w:r>
      <w:r w:rsidR="00D55F80">
        <w:rPr>
          <w:rFonts w:ascii="Arial" w:hAnsi="Arial" w:cs="Arial"/>
        </w:rPr>
        <w:t>j</w:t>
      </w:r>
      <w:r w:rsidRPr="00D077CC">
        <w:rPr>
          <w:rFonts w:ascii="Arial" w:hAnsi="Arial" w:cs="Arial"/>
        </w:rPr>
        <w:t xml:space="preserve"> </w:t>
      </w:r>
      <w:r w:rsidR="00D55F80">
        <w:rPr>
          <w:rFonts w:ascii="Arial" w:hAnsi="Arial" w:cs="Arial"/>
        </w:rPr>
        <w:t xml:space="preserve">Konferencie </w:t>
      </w:r>
      <w:r w:rsidRPr="00D077CC">
        <w:rPr>
          <w:rFonts w:ascii="Arial" w:hAnsi="Arial" w:cs="Arial"/>
        </w:rPr>
        <w:t>za účelom schválenia správy o likvidácii predloženej likvidátorom.</w:t>
      </w:r>
    </w:p>
    <w:p w:rsidR="00D077CC" w:rsidRPr="00D077CC" w:rsidRDefault="00D077CC" w:rsidP="00BE3452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D077CC" w:rsidRPr="00D077CC" w:rsidRDefault="00D077CC" w:rsidP="00BE3452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D077CC">
        <w:rPr>
          <w:rFonts w:ascii="Arial" w:hAnsi="Arial" w:cs="Arial"/>
        </w:rPr>
        <w:t xml:space="preserve">(2) Likvidátor vykoná možné vyrovnanie záväzkov a pohľadávok </w:t>
      </w:r>
      <w:r w:rsidR="008F742E">
        <w:rPr>
          <w:rFonts w:ascii="Arial" w:hAnsi="Arial" w:cs="Arial"/>
        </w:rPr>
        <w:t>SAG</w:t>
      </w:r>
      <w:r w:rsidRPr="00D077CC">
        <w:rPr>
          <w:rFonts w:ascii="Arial" w:hAnsi="Arial" w:cs="Arial"/>
        </w:rPr>
        <w:t xml:space="preserve"> a</w:t>
      </w:r>
      <w:r w:rsidR="00CA2AB4">
        <w:rPr>
          <w:rFonts w:ascii="Arial" w:hAnsi="Arial" w:cs="Arial"/>
        </w:rPr>
        <w:t xml:space="preserve"> predloží </w:t>
      </w:r>
      <w:r w:rsidRPr="00D077CC">
        <w:rPr>
          <w:rFonts w:ascii="Arial" w:hAnsi="Arial" w:cs="Arial"/>
        </w:rPr>
        <w:t>o tom správu</w:t>
      </w:r>
      <w:r w:rsidR="00D55F80">
        <w:rPr>
          <w:rFonts w:ascii="Arial" w:hAnsi="Arial" w:cs="Arial"/>
        </w:rPr>
        <w:t xml:space="preserve"> Konferencii</w:t>
      </w:r>
      <w:r w:rsidRPr="00D077CC">
        <w:rPr>
          <w:rFonts w:ascii="Arial" w:hAnsi="Arial" w:cs="Arial"/>
        </w:rPr>
        <w:t>.</w:t>
      </w:r>
    </w:p>
    <w:p w:rsidR="00D077CC" w:rsidRPr="00D077CC" w:rsidRDefault="00D077CC" w:rsidP="00BE3452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D077CC" w:rsidRPr="00D077CC" w:rsidRDefault="00D077CC" w:rsidP="00BE3452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D077CC">
        <w:rPr>
          <w:rFonts w:ascii="Arial" w:hAnsi="Arial" w:cs="Arial"/>
        </w:rPr>
        <w:t xml:space="preserve">(3) Postup uvedený v </w:t>
      </w:r>
      <w:r w:rsidR="00A96B9E">
        <w:rPr>
          <w:rFonts w:ascii="Arial" w:hAnsi="Arial" w:cs="Arial"/>
        </w:rPr>
        <w:t>bode</w:t>
      </w:r>
      <w:r w:rsidRPr="00D077CC">
        <w:rPr>
          <w:rFonts w:ascii="Arial" w:hAnsi="Arial" w:cs="Arial"/>
        </w:rPr>
        <w:t xml:space="preserve"> 1 a 2 tohto článku sa opakuje až do schválenia správy o likvidácii.</w:t>
      </w:r>
    </w:p>
    <w:p w:rsidR="00D077CC" w:rsidRPr="00D077CC" w:rsidRDefault="00D077CC" w:rsidP="00BE3452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D077CC" w:rsidRPr="00D077CC" w:rsidRDefault="00D077CC" w:rsidP="00BE3452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D077CC">
        <w:rPr>
          <w:rFonts w:ascii="Arial" w:hAnsi="Arial" w:cs="Arial"/>
        </w:rPr>
        <w:t xml:space="preserve">(4) Všetok majetok </w:t>
      </w:r>
      <w:r w:rsidR="008F742E">
        <w:rPr>
          <w:rFonts w:ascii="Arial" w:hAnsi="Arial" w:cs="Arial"/>
        </w:rPr>
        <w:t>SAG</w:t>
      </w:r>
      <w:r w:rsidRPr="00D077CC">
        <w:rPr>
          <w:rFonts w:ascii="Arial" w:hAnsi="Arial" w:cs="Arial"/>
        </w:rPr>
        <w:t xml:space="preserve">, zostávajúci vo vlastníctve </w:t>
      </w:r>
      <w:r w:rsidR="008F742E">
        <w:rPr>
          <w:rFonts w:ascii="Arial" w:hAnsi="Arial" w:cs="Arial"/>
        </w:rPr>
        <w:t>SAG</w:t>
      </w:r>
      <w:r w:rsidRPr="00D077CC">
        <w:rPr>
          <w:rFonts w:ascii="Arial" w:hAnsi="Arial" w:cs="Arial"/>
        </w:rPr>
        <w:t xml:space="preserve"> po schválení správy o likvidácii, bude rovným dielom prevedený </w:t>
      </w:r>
      <w:r w:rsidRPr="0089581B">
        <w:rPr>
          <w:rFonts w:ascii="Arial" w:hAnsi="Arial" w:cs="Arial"/>
          <w:color w:val="000000" w:themeColor="text1"/>
        </w:rPr>
        <w:t xml:space="preserve">na </w:t>
      </w:r>
      <w:r w:rsidR="006A435F" w:rsidRPr="0089581B">
        <w:rPr>
          <w:rFonts w:ascii="Arial" w:hAnsi="Arial" w:cs="Arial"/>
          <w:color w:val="000000" w:themeColor="text1"/>
        </w:rPr>
        <w:t xml:space="preserve">všetky </w:t>
      </w:r>
      <w:r w:rsidR="00284C88" w:rsidRPr="0089581B">
        <w:rPr>
          <w:rFonts w:ascii="Arial" w:hAnsi="Arial" w:cs="Arial"/>
          <w:color w:val="000000" w:themeColor="text1"/>
        </w:rPr>
        <w:t>Kluby</w:t>
      </w:r>
      <w:r w:rsidR="0089581B">
        <w:rPr>
          <w:rFonts w:ascii="Arial" w:hAnsi="Arial" w:cs="Arial"/>
        </w:rPr>
        <w:t xml:space="preserve"> </w:t>
      </w:r>
      <w:r w:rsidR="008F742E">
        <w:rPr>
          <w:rFonts w:ascii="Arial" w:hAnsi="Arial" w:cs="Arial"/>
        </w:rPr>
        <w:t>SAG</w:t>
      </w:r>
      <w:r w:rsidRPr="00D077CC">
        <w:rPr>
          <w:rFonts w:ascii="Arial" w:hAnsi="Arial" w:cs="Arial"/>
        </w:rPr>
        <w:t>.</w:t>
      </w:r>
    </w:p>
    <w:p w:rsidR="00D077CC" w:rsidRPr="00D077CC" w:rsidRDefault="00D077CC" w:rsidP="00D077CC">
      <w:pPr>
        <w:spacing w:after="0" w:line="240" w:lineRule="auto"/>
        <w:jc w:val="both"/>
        <w:rPr>
          <w:rFonts w:ascii="Arial" w:hAnsi="Arial" w:cs="Arial"/>
        </w:rPr>
      </w:pPr>
    </w:p>
    <w:p w:rsidR="0089581B" w:rsidRDefault="008958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077CC" w:rsidRPr="00D077CC" w:rsidRDefault="00D077CC" w:rsidP="00D077CC">
      <w:pPr>
        <w:spacing w:after="0" w:line="240" w:lineRule="auto"/>
        <w:jc w:val="both"/>
        <w:rPr>
          <w:rFonts w:ascii="Arial" w:hAnsi="Arial" w:cs="Arial"/>
        </w:rPr>
      </w:pPr>
    </w:p>
    <w:p w:rsidR="00D077CC" w:rsidRPr="00CD5441" w:rsidRDefault="00D077CC" w:rsidP="00CD5441">
      <w:pPr>
        <w:spacing w:after="0" w:line="240" w:lineRule="auto"/>
        <w:jc w:val="center"/>
        <w:rPr>
          <w:rFonts w:ascii="Arial" w:hAnsi="Arial" w:cs="Arial"/>
          <w:b/>
        </w:rPr>
      </w:pPr>
      <w:r w:rsidRPr="00CD5441">
        <w:rPr>
          <w:rFonts w:ascii="Arial" w:hAnsi="Arial" w:cs="Arial"/>
          <w:b/>
        </w:rPr>
        <w:t>Čl.</w:t>
      </w:r>
      <w:r w:rsidR="00CD5441" w:rsidRPr="00CD5441">
        <w:rPr>
          <w:rFonts w:ascii="Arial" w:hAnsi="Arial" w:cs="Arial"/>
          <w:b/>
        </w:rPr>
        <w:t xml:space="preserve"> 1</w:t>
      </w:r>
      <w:r w:rsidR="00CA78D8">
        <w:rPr>
          <w:rFonts w:ascii="Arial" w:hAnsi="Arial" w:cs="Arial"/>
          <w:b/>
        </w:rPr>
        <w:t>1</w:t>
      </w:r>
    </w:p>
    <w:p w:rsidR="00D077CC" w:rsidRPr="00CD5441" w:rsidRDefault="00D077CC" w:rsidP="00CD5441">
      <w:pPr>
        <w:spacing w:after="0" w:line="240" w:lineRule="auto"/>
        <w:jc w:val="center"/>
        <w:rPr>
          <w:rFonts w:ascii="Arial" w:hAnsi="Arial" w:cs="Arial"/>
          <w:b/>
        </w:rPr>
      </w:pPr>
      <w:r w:rsidRPr="00CD5441">
        <w:rPr>
          <w:rFonts w:ascii="Arial" w:hAnsi="Arial" w:cs="Arial"/>
          <w:b/>
        </w:rPr>
        <w:t>Záverečné ustanovenia</w:t>
      </w:r>
    </w:p>
    <w:p w:rsidR="00D077CC" w:rsidRPr="00D077CC" w:rsidRDefault="00D077CC" w:rsidP="00D077CC">
      <w:pPr>
        <w:spacing w:after="0" w:line="240" w:lineRule="auto"/>
        <w:jc w:val="both"/>
        <w:rPr>
          <w:rFonts w:ascii="Arial" w:hAnsi="Arial" w:cs="Arial"/>
        </w:rPr>
      </w:pPr>
    </w:p>
    <w:p w:rsidR="00D077CC" w:rsidRPr="00D077CC" w:rsidRDefault="00D077CC" w:rsidP="005C7EA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D077CC">
        <w:rPr>
          <w:rFonts w:ascii="Arial" w:hAnsi="Arial" w:cs="Arial"/>
        </w:rPr>
        <w:t>(1)</w:t>
      </w:r>
      <w:r w:rsidR="00910D57">
        <w:rPr>
          <w:rFonts w:ascii="Arial" w:hAnsi="Arial" w:cs="Arial"/>
        </w:rPr>
        <w:t> </w:t>
      </w:r>
      <w:r w:rsidRPr="00D077CC">
        <w:rPr>
          <w:rFonts w:ascii="Arial" w:hAnsi="Arial" w:cs="Arial"/>
        </w:rPr>
        <w:t xml:space="preserve">Výklad týchto stanov a riešenie prípadov, ktoré nie sú v nich obsiahnuté, vykonáva </w:t>
      </w:r>
      <w:r w:rsidR="00910D57">
        <w:rPr>
          <w:rFonts w:ascii="Arial" w:hAnsi="Arial" w:cs="Arial"/>
        </w:rPr>
        <w:t>Výkonný výbor</w:t>
      </w:r>
      <w:r w:rsidRPr="00D077CC">
        <w:rPr>
          <w:rFonts w:ascii="Arial" w:hAnsi="Arial" w:cs="Arial"/>
        </w:rPr>
        <w:t>.</w:t>
      </w:r>
    </w:p>
    <w:p w:rsidR="00D077CC" w:rsidRPr="00D077CC" w:rsidRDefault="00D077CC" w:rsidP="005C7EA3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825633" w:rsidRDefault="00D077CC" w:rsidP="005C7EA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D077CC">
        <w:rPr>
          <w:rFonts w:ascii="Arial" w:hAnsi="Arial" w:cs="Arial"/>
        </w:rPr>
        <w:t xml:space="preserve">(2) Tieto stanovy nadobúdajú platnosť ich schválením </w:t>
      </w:r>
      <w:r w:rsidR="00D55F80">
        <w:rPr>
          <w:rFonts w:ascii="Arial" w:hAnsi="Arial" w:cs="Arial"/>
        </w:rPr>
        <w:t>Konferenciou</w:t>
      </w:r>
      <w:r w:rsidRPr="00D077CC">
        <w:rPr>
          <w:rFonts w:ascii="Arial" w:hAnsi="Arial" w:cs="Arial"/>
        </w:rPr>
        <w:t xml:space="preserve"> dňa </w:t>
      </w:r>
      <w:r w:rsidR="005B3196">
        <w:rPr>
          <w:rFonts w:ascii="Arial" w:hAnsi="Arial" w:cs="Arial"/>
        </w:rPr>
        <w:t>3</w:t>
      </w:r>
      <w:r w:rsidR="00DC0C20">
        <w:rPr>
          <w:rFonts w:ascii="Arial" w:hAnsi="Arial" w:cs="Arial"/>
        </w:rPr>
        <w:t>0</w:t>
      </w:r>
      <w:r w:rsidRPr="00D077CC">
        <w:rPr>
          <w:rFonts w:ascii="Arial" w:hAnsi="Arial" w:cs="Arial"/>
        </w:rPr>
        <w:t>.</w:t>
      </w:r>
      <w:r w:rsidR="005B3196">
        <w:rPr>
          <w:rFonts w:ascii="Arial" w:hAnsi="Arial" w:cs="Arial"/>
        </w:rPr>
        <w:t xml:space="preserve"> júna </w:t>
      </w:r>
      <w:r w:rsidRPr="00D077CC">
        <w:rPr>
          <w:rFonts w:ascii="Arial" w:hAnsi="Arial" w:cs="Arial"/>
        </w:rPr>
        <w:t>201</w:t>
      </w:r>
      <w:r w:rsidR="00A81594">
        <w:rPr>
          <w:rFonts w:ascii="Arial" w:hAnsi="Arial" w:cs="Arial"/>
        </w:rPr>
        <w:t>6</w:t>
      </w:r>
      <w:r w:rsidRPr="00D077CC">
        <w:rPr>
          <w:rFonts w:ascii="Arial" w:hAnsi="Arial" w:cs="Arial"/>
        </w:rPr>
        <w:t xml:space="preserve"> a účinnosť ich registráciou Ministerstvom vnútra Slovenskej republiky.</w:t>
      </w:r>
      <w:r w:rsidR="00A81651">
        <w:rPr>
          <w:rFonts w:ascii="Arial" w:hAnsi="Arial" w:cs="Arial"/>
        </w:rPr>
        <w:t xml:space="preserve"> </w:t>
      </w:r>
      <w:r w:rsidR="00841F7D">
        <w:rPr>
          <w:rFonts w:ascii="Arial" w:hAnsi="Arial" w:cs="Arial"/>
        </w:rPr>
        <w:t>D</w:t>
      </w:r>
      <w:r w:rsidR="00A81651">
        <w:rPr>
          <w:rFonts w:ascii="Arial" w:hAnsi="Arial" w:cs="Arial"/>
        </w:rPr>
        <w:t xml:space="preserve">oterajšie </w:t>
      </w:r>
      <w:r w:rsidR="00841F7D">
        <w:rPr>
          <w:rFonts w:ascii="Arial" w:hAnsi="Arial" w:cs="Arial"/>
        </w:rPr>
        <w:t xml:space="preserve">stanovy </w:t>
      </w:r>
      <w:r w:rsidR="008F742E">
        <w:rPr>
          <w:rFonts w:ascii="Arial" w:hAnsi="Arial" w:cs="Arial"/>
        </w:rPr>
        <w:t>SAG</w:t>
      </w:r>
      <w:r w:rsidR="00A81651">
        <w:rPr>
          <w:rFonts w:ascii="Arial" w:hAnsi="Arial" w:cs="Arial"/>
        </w:rPr>
        <w:t xml:space="preserve"> strácajú účinnosť nadobudnutím účinnosti týchto stanov.</w:t>
      </w:r>
    </w:p>
    <w:p w:rsidR="00D077CC" w:rsidRPr="00947F66" w:rsidRDefault="00D077CC" w:rsidP="00D6476C">
      <w:pPr>
        <w:spacing w:after="0" w:line="240" w:lineRule="auto"/>
        <w:jc w:val="both"/>
        <w:rPr>
          <w:rFonts w:ascii="Arial" w:hAnsi="Arial" w:cs="Arial"/>
        </w:rPr>
      </w:pPr>
    </w:p>
    <w:p w:rsidR="003A049D" w:rsidRDefault="00D531D8" w:rsidP="00947F66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947F66">
        <w:rPr>
          <w:rFonts w:ascii="Arial" w:hAnsi="Arial" w:cs="Arial"/>
          <w:color w:val="000000"/>
          <w:shd w:val="clear" w:color="auto" w:fill="FFFFFF"/>
        </w:rPr>
        <w:t xml:space="preserve">Termín konania schvaľujúcej konferencie SAG: </w:t>
      </w:r>
      <w:r w:rsidR="00FE5667">
        <w:rPr>
          <w:rStyle w:val="Strong"/>
          <w:rFonts w:ascii="Arial" w:hAnsi="Arial" w:cs="Arial"/>
          <w:color w:val="000000"/>
          <w:shd w:val="clear" w:color="auto" w:fill="FFFFFF"/>
        </w:rPr>
        <w:t>x.y.20zz</w:t>
      </w:r>
      <w:r w:rsidR="00947F66" w:rsidRPr="00947F66">
        <w:rPr>
          <w:rStyle w:val="Strong"/>
          <w:rFonts w:ascii="Arial" w:hAnsi="Arial" w:cs="Arial"/>
          <w:color w:val="000000"/>
          <w:shd w:val="clear" w:color="auto" w:fill="FFFFFF"/>
        </w:rPr>
        <w:t>.</w:t>
      </w:r>
      <w:r w:rsidR="00947F66" w:rsidRPr="00947F66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947F66">
        <w:rPr>
          <w:rFonts w:ascii="Arial" w:hAnsi="Arial" w:cs="Arial"/>
          <w:color w:val="000000"/>
          <w:shd w:val="clear" w:color="auto" w:fill="FFFFFF"/>
        </w:rPr>
        <w:t> </w:t>
      </w:r>
      <w:r w:rsidRPr="00947F66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947F66">
        <w:rPr>
          <w:rFonts w:ascii="Verdana" w:hAnsi="Verdana"/>
          <w:color w:val="000000"/>
        </w:rPr>
        <w:br/>
      </w:r>
      <w:r w:rsidRPr="00947F66">
        <w:rPr>
          <w:rFonts w:ascii="Arial" w:hAnsi="Arial" w:cs="Arial"/>
          <w:color w:val="000000"/>
          <w:shd w:val="clear" w:color="auto" w:fill="FFFFFF"/>
        </w:rPr>
        <w:t>Miesto konania schvaľujú</w:t>
      </w:r>
      <w:r w:rsidR="006C2DC9" w:rsidRPr="00947F66">
        <w:rPr>
          <w:rFonts w:ascii="Arial" w:hAnsi="Arial" w:cs="Arial"/>
          <w:color w:val="000000"/>
          <w:shd w:val="clear" w:color="auto" w:fill="FFFFFF"/>
        </w:rPr>
        <w:t>cej konferencie SAG:</w:t>
      </w:r>
      <w:r w:rsidR="00FE5667">
        <w:rPr>
          <w:rFonts w:ascii="Arial" w:hAnsi="Arial" w:cs="Arial"/>
          <w:color w:val="000000"/>
          <w:shd w:val="clear" w:color="auto" w:fill="FFFFFF"/>
        </w:rPr>
        <w:t xml:space="preserve"> Aaaa</w:t>
      </w:r>
      <w:r w:rsidRPr="00947F66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947F66">
        <w:rPr>
          <w:rFonts w:ascii="Verdana" w:hAnsi="Verdana"/>
          <w:color w:val="000000"/>
        </w:rPr>
        <w:br/>
      </w:r>
    </w:p>
    <w:p w:rsidR="00A81651" w:rsidRPr="00947F66" w:rsidRDefault="00D531D8" w:rsidP="00947F66">
      <w:pPr>
        <w:spacing w:after="0" w:line="240" w:lineRule="auto"/>
        <w:rPr>
          <w:rFonts w:ascii="Arial" w:hAnsi="Arial" w:cs="Arial"/>
        </w:rPr>
      </w:pPr>
      <w:r w:rsidRPr="00947F66">
        <w:rPr>
          <w:rFonts w:ascii="Arial" w:hAnsi="Arial" w:cs="Arial"/>
          <w:color w:val="000000"/>
          <w:shd w:val="clear" w:color="auto" w:fill="FFFFFF"/>
        </w:rPr>
        <w:t>Podpis prezidenta SAG: RNDr. Miroslav Poliak</w:t>
      </w:r>
    </w:p>
    <w:sectPr w:rsidR="00A81651" w:rsidRPr="00947F66" w:rsidSect="003960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41C" w:rsidRDefault="0022541C" w:rsidP="00E7126D">
      <w:pPr>
        <w:spacing w:after="0" w:line="240" w:lineRule="auto"/>
      </w:pPr>
      <w:r>
        <w:separator/>
      </w:r>
    </w:p>
  </w:endnote>
  <w:endnote w:type="continuationSeparator" w:id="0">
    <w:p w:rsidR="0022541C" w:rsidRDefault="0022541C" w:rsidP="00E7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460" w:rsidRDefault="00081460" w:rsidP="00081460">
    <w:pPr>
      <w:pStyle w:val="Footer"/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20"/>
        <w:szCs w:val="20"/>
      </w:rPr>
    </w:pPr>
  </w:p>
  <w:p w:rsidR="00081460" w:rsidRPr="00081460" w:rsidRDefault="00081460" w:rsidP="00081460">
    <w:pPr>
      <w:pStyle w:val="Footer"/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20"/>
        <w:szCs w:val="20"/>
      </w:rPr>
    </w:pPr>
    <w:r w:rsidRPr="00081460">
      <w:rPr>
        <w:rFonts w:ascii="Arial" w:hAnsi="Arial" w:cs="Arial"/>
        <w:sz w:val="20"/>
        <w:szCs w:val="20"/>
      </w:rPr>
      <w:t xml:space="preserve">strana </w:t>
    </w:r>
    <w:r w:rsidR="00F70F3D" w:rsidRPr="00081460">
      <w:rPr>
        <w:rFonts w:ascii="Arial" w:hAnsi="Arial" w:cs="Arial"/>
        <w:sz w:val="20"/>
        <w:szCs w:val="20"/>
      </w:rPr>
      <w:fldChar w:fldCharType="begin"/>
    </w:r>
    <w:r w:rsidRPr="00081460">
      <w:rPr>
        <w:rFonts w:ascii="Arial" w:hAnsi="Arial" w:cs="Arial"/>
        <w:sz w:val="20"/>
        <w:szCs w:val="20"/>
      </w:rPr>
      <w:instrText>PAGE  \* Arabic  \* MERGEFORMAT</w:instrText>
    </w:r>
    <w:r w:rsidR="00F70F3D" w:rsidRPr="00081460">
      <w:rPr>
        <w:rFonts w:ascii="Arial" w:hAnsi="Arial" w:cs="Arial"/>
        <w:sz w:val="20"/>
        <w:szCs w:val="20"/>
      </w:rPr>
      <w:fldChar w:fldCharType="separate"/>
    </w:r>
    <w:r w:rsidR="00FE5667">
      <w:rPr>
        <w:rFonts w:ascii="Arial" w:hAnsi="Arial" w:cs="Arial"/>
        <w:noProof/>
        <w:sz w:val="20"/>
        <w:szCs w:val="20"/>
      </w:rPr>
      <w:t>7</w:t>
    </w:r>
    <w:r w:rsidR="00F70F3D" w:rsidRPr="00081460">
      <w:rPr>
        <w:rFonts w:ascii="Arial" w:hAnsi="Arial" w:cs="Arial"/>
        <w:sz w:val="20"/>
        <w:szCs w:val="20"/>
      </w:rPr>
      <w:fldChar w:fldCharType="end"/>
    </w:r>
    <w:r w:rsidRPr="00081460">
      <w:rPr>
        <w:rFonts w:ascii="Arial" w:hAnsi="Arial" w:cs="Arial"/>
        <w:sz w:val="20"/>
        <w:szCs w:val="20"/>
      </w:rPr>
      <w:t xml:space="preserve"> z </w:t>
    </w:r>
    <w:fldSimple w:instr="NUMPAGES  \* Arabic  \* MERGEFORMAT">
      <w:r w:rsidR="00FE5667" w:rsidRPr="00FE5667">
        <w:rPr>
          <w:rFonts w:ascii="Arial" w:hAnsi="Arial" w:cs="Arial"/>
          <w:noProof/>
          <w:sz w:val="20"/>
          <w:szCs w:val="20"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41C" w:rsidRDefault="0022541C" w:rsidP="00E7126D">
      <w:pPr>
        <w:spacing w:after="0" w:line="240" w:lineRule="auto"/>
      </w:pPr>
      <w:r>
        <w:separator/>
      </w:r>
    </w:p>
  </w:footnote>
  <w:footnote w:type="continuationSeparator" w:id="0">
    <w:p w:rsidR="0022541C" w:rsidRDefault="0022541C" w:rsidP="00E7126D">
      <w:pPr>
        <w:spacing w:after="0" w:line="240" w:lineRule="auto"/>
      </w:pPr>
      <w:r>
        <w:continuationSeparator/>
      </w:r>
    </w:p>
  </w:footnote>
  <w:footnote w:id="1">
    <w:p w:rsidR="0080723B" w:rsidRPr="00E7126D" w:rsidRDefault="0080723B" w:rsidP="00F17841">
      <w:pPr>
        <w:pStyle w:val="FootnoteText"/>
        <w:spacing w:after="0" w:line="240" w:lineRule="auto"/>
        <w:rPr>
          <w:rFonts w:ascii="Arial" w:hAnsi="Arial" w:cs="Arial"/>
        </w:rPr>
      </w:pPr>
      <w:r w:rsidRPr="00E7126D">
        <w:rPr>
          <w:rStyle w:val="FootnoteReference"/>
          <w:rFonts w:ascii="Arial" w:hAnsi="Arial" w:cs="Arial"/>
        </w:rPr>
        <w:footnoteRef/>
      </w:r>
      <w:r w:rsidRPr="00E7126D">
        <w:rPr>
          <w:rFonts w:ascii="Arial" w:hAnsi="Arial" w:cs="Arial"/>
        </w:rPr>
        <w:t xml:space="preserve"> §80 zákona č. 440/2015 Z. z. o športe a o zmene a doplnení niektorých zákonov</w:t>
      </w:r>
    </w:p>
  </w:footnote>
  <w:footnote w:id="2">
    <w:p w:rsidR="0080723B" w:rsidRDefault="0080723B" w:rsidP="00F17841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E7126D">
        <w:rPr>
          <w:rFonts w:ascii="Arial" w:hAnsi="Arial" w:cs="Arial"/>
        </w:rPr>
        <w:t>§8</w:t>
      </w:r>
      <w:r>
        <w:rPr>
          <w:rFonts w:ascii="Arial" w:hAnsi="Arial" w:cs="Arial"/>
        </w:rPr>
        <w:t>1</w:t>
      </w:r>
      <w:r w:rsidRPr="00E7126D">
        <w:rPr>
          <w:rFonts w:ascii="Arial" w:hAnsi="Arial" w:cs="Arial"/>
        </w:rPr>
        <w:t xml:space="preserve"> zákona č. 440/2015 Z. z. o športe a o zmene a doplnení niektorých zákonov</w:t>
      </w:r>
    </w:p>
  </w:footnote>
  <w:footnote w:id="3">
    <w:p w:rsidR="0080723B" w:rsidRPr="00E7126D" w:rsidRDefault="0080723B" w:rsidP="00772A77">
      <w:pPr>
        <w:pStyle w:val="FootnoteText"/>
        <w:spacing w:after="0" w:line="240" w:lineRule="auto"/>
        <w:rPr>
          <w:rFonts w:ascii="Arial" w:hAnsi="Arial" w:cs="Arial"/>
        </w:rPr>
      </w:pPr>
      <w:r w:rsidRPr="00E7126D">
        <w:rPr>
          <w:rStyle w:val="FootnoteReference"/>
          <w:rFonts w:ascii="Arial" w:hAnsi="Arial" w:cs="Arial"/>
        </w:rPr>
        <w:footnoteRef/>
      </w:r>
      <w:r w:rsidRPr="00E7126D">
        <w:rPr>
          <w:rFonts w:ascii="Arial" w:hAnsi="Arial" w:cs="Arial"/>
        </w:rPr>
        <w:t xml:space="preserve"> §80 zákona č. 440/2015 Z. z. o športe a o zmene a doplnení niektorých zákonov</w:t>
      </w:r>
    </w:p>
  </w:footnote>
  <w:footnote w:id="4">
    <w:p w:rsidR="0080723B" w:rsidRDefault="0080723B" w:rsidP="00772A77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E7126D">
        <w:rPr>
          <w:rFonts w:ascii="Arial" w:hAnsi="Arial" w:cs="Arial"/>
        </w:rPr>
        <w:t>§8</w:t>
      </w:r>
      <w:r>
        <w:rPr>
          <w:rFonts w:ascii="Arial" w:hAnsi="Arial" w:cs="Arial"/>
        </w:rPr>
        <w:t>1</w:t>
      </w:r>
      <w:r w:rsidRPr="00E7126D">
        <w:rPr>
          <w:rFonts w:ascii="Arial" w:hAnsi="Arial" w:cs="Arial"/>
        </w:rPr>
        <w:t xml:space="preserve"> zákona č. 440/2015 Z. z. o športe a o zmene a doplnení niektorých zákonov</w:t>
      </w:r>
    </w:p>
  </w:footnote>
  <w:footnote w:id="5">
    <w:p w:rsidR="00B85C23" w:rsidRPr="00855ED6" w:rsidRDefault="00B85C23">
      <w:pPr>
        <w:pStyle w:val="FootnoteText"/>
        <w:rPr>
          <w:rFonts w:ascii="Arial" w:hAnsi="Arial" w:cs="Arial"/>
        </w:rPr>
      </w:pPr>
      <w:r w:rsidRPr="00855ED6">
        <w:rPr>
          <w:rStyle w:val="FootnoteReference"/>
          <w:rFonts w:ascii="Arial" w:hAnsi="Arial" w:cs="Arial"/>
        </w:rPr>
        <w:footnoteRef/>
      </w:r>
      <w:r w:rsidRPr="00855ED6">
        <w:rPr>
          <w:rFonts w:ascii="Arial" w:hAnsi="Arial" w:cs="Arial"/>
        </w:rPr>
        <w:t xml:space="preserve"> § 21 ods. 2 </w:t>
      </w:r>
      <w:r w:rsidR="008A365A">
        <w:rPr>
          <w:rFonts w:ascii="Arial" w:hAnsi="Arial" w:cs="Arial"/>
        </w:rPr>
        <w:t xml:space="preserve">a § 23 ods. 3 </w:t>
      </w:r>
      <w:r w:rsidRPr="00855ED6">
        <w:rPr>
          <w:rFonts w:ascii="Arial" w:hAnsi="Arial" w:cs="Arial"/>
        </w:rPr>
        <w:t>zákona č. 440/2015 Z. z. o športe a o zmene a doplnení niektorých zákonov</w:t>
      </w:r>
    </w:p>
  </w:footnote>
  <w:footnote w:id="6">
    <w:p w:rsidR="00BE2200" w:rsidRPr="00254DA1" w:rsidRDefault="00BE2200">
      <w:pPr>
        <w:pStyle w:val="FootnoteText"/>
        <w:rPr>
          <w:rFonts w:ascii="Arial" w:hAnsi="Arial" w:cs="Arial"/>
        </w:rPr>
      </w:pPr>
      <w:r w:rsidRPr="00BE2200">
        <w:rPr>
          <w:rStyle w:val="FootnoteReference"/>
          <w:rFonts w:ascii="Arial" w:hAnsi="Arial" w:cs="Arial"/>
        </w:rPr>
        <w:footnoteRef/>
      </w:r>
      <w:r w:rsidRPr="00BE2200">
        <w:rPr>
          <w:rFonts w:ascii="Arial" w:hAnsi="Arial" w:cs="Arial"/>
        </w:rPr>
        <w:t xml:space="preserve"> </w:t>
      </w:r>
      <w:r w:rsidR="00254DA1">
        <w:rPr>
          <w:rFonts w:ascii="Arial" w:hAnsi="Arial" w:cs="Arial"/>
        </w:rPr>
        <w:t>Zákon č. 513/1991 Zb. Obchodný zákonník v znení neskorších predpisov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FCE" w:rsidRPr="008F742E" w:rsidRDefault="000D4FCE" w:rsidP="000D4FCE">
    <w:pPr>
      <w:pStyle w:val="Header"/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0"/>
        <w:szCs w:val="20"/>
      </w:rPr>
    </w:pPr>
    <w:r w:rsidRPr="000D4FCE">
      <w:rPr>
        <w:rFonts w:ascii="Arial" w:hAnsi="Arial" w:cs="Arial"/>
        <w:sz w:val="20"/>
        <w:szCs w:val="20"/>
      </w:rPr>
      <w:t>Slovensk</w:t>
    </w:r>
    <w:r w:rsidR="008F742E">
      <w:rPr>
        <w:rFonts w:ascii="Arial" w:hAnsi="Arial" w:cs="Arial"/>
        <w:sz w:val="20"/>
        <w:szCs w:val="20"/>
      </w:rPr>
      <w:t>á asociácia go</w:t>
    </w:r>
  </w:p>
  <w:p w:rsidR="000D4FCE" w:rsidRPr="000D4FCE" w:rsidRDefault="000D4FCE" w:rsidP="000D4FCE">
    <w:pPr>
      <w:pStyle w:val="Header"/>
      <w:spacing w:after="0" w:line="240" w:lineRule="auto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BF58A0"/>
    <w:rsid w:val="00007C36"/>
    <w:rsid w:val="00020CB8"/>
    <w:rsid w:val="000436B5"/>
    <w:rsid w:val="000512D8"/>
    <w:rsid w:val="00063F14"/>
    <w:rsid w:val="000661FE"/>
    <w:rsid w:val="00073440"/>
    <w:rsid w:val="00081460"/>
    <w:rsid w:val="000830D2"/>
    <w:rsid w:val="00093CE6"/>
    <w:rsid w:val="00094621"/>
    <w:rsid w:val="000A153B"/>
    <w:rsid w:val="000C4D78"/>
    <w:rsid w:val="000D3731"/>
    <w:rsid w:val="000D4FCE"/>
    <w:rsid w:val="000E0B28"/>
    <w:rsid w:val="000F4233"/>
    <w:rsid w:val="000F6F05"/>
    <w:rsid w:val="000F7C8A"/>
    <w:rsid w:val="001141B3"/>
    <w:rsid w:val="001156C8"/>
    <w:rsid w:val="00126C9D"/>
    <w:rsid w:val="0014281B"/>
    <w:rsid w:val="0014356D"/>
    <w:rsid w:val="00150A06"/>
    <w:rsid w:val="001551DC"/>
    <w:rsid w:val="00166BD6"/>
    <w:rsid w:val="0017571C"/>
    <w:rsid w:val="00175EE6"/>
    <w:rsid w:val="00176D84"/>
    <w:rsid w:val="0019117B"/>
    <w:rsid w:val="00191BAC"/>
    <w:rsid w:val="0019617A"/>
    <w:rsid w:val="001976F2"/>
    <w:rsid w:val="001A36FA"/>
    <w:rsid w:val="001A4453"/>
    <w:rsid w:val="001C3F05"/>
    <w:rsid w:val="001C4566"/>
    <w:rsid w:val="001D42D3"/>
    <w:rsid w:val="001E2F9E"/>
    <w:rsid w:val="001E3D33"/>
    <w:rsid w:val="001E4AE9"/>
    <w:rsid w:val="001E5F8C"/>
    <w:rsid w:val="001E6B01"/>
    <w:rsid w:val="001F3720"/>
    <w:rsid w:val="0020456C"/>
    <w:rsid w:val="00205161"/>
    <w:rsid w:val="002071F8"/>
    <w:rsid w:val="00215DA0"/>
    <w:rsid w:val="00221688"/>
    <w:rsid w:val="0022541C"/>
    <w:rsid w:val="00231A25"/>
    <w:rsid w:val="00245432"/>
    <w:rsid w:val="00254DA1"/>
    <w:rsid w:val="0025555C"/>
    <w:rsid w:val="002626F4"/>
    <w:rsid w:val="002650FA"/>
    <w:rsid w:val="00276E28"/>
    <w:rsid w:val="00284C88"/>
    <w:rsid w:val="00292916"/>
    <w:rsid w:val="00295AB3"/>
    <w:rsid w:val="002A0533"/>
    <w:rsid w:val="002A4AE9"/>
    <w:rsid w:val="002A6458"/>
    <w:rsid w:val="002C120E"/>
    <w:rsid w:val="002C1486"/>
    <w:rsid w:val="002C2E61"/>
    <w:rsid w:val="002C479E"/>
    <w:rsid w:val="002D56AB"/>
    <w:rsid w:val="002E6F8A"/>
    <w:rsid w:val="00305A9D"/>
    <w:rsid w:val="00315969"/>
    <w:rsid w:val="0032025B"/>
    <w:rsid w:val="00330B6A"/>
    <w:rsid w:val="003356CD"/>
    <w:rsid w:val="00344D73"/>
    <w:rsid w:val="00345C4E"/>
    <w:rsid w:val="00347485"/>
    <w:rsid w:val="00352F73"/>
    <w:rsid w:val="00353BE8"/>
    <w:rsid w:val="0036111E"/>
    <w:rsid w:val="0036340A"/>
    <w:rsid w:val="00364A9B"/>
    <w:rsid w:val="00374A68"/>
    <w:rsid w:val="003960C4"/>
    <w:rsid w:val="003A049D"/>
    <w:rsid w:val="003A1249"/>
    <w:rsid w:val="003A6420"/>
    <w:rsid w:val="003B1F23"/>
    <w:rsid w:val="003B61EF"/>
    <w:rsid w:val="003C3DCB"/>
    <w:rsid w:val="003D045A"/>
    <w:rsid w:val="003D10A1"/>
    <w:rsid w:val="003E0A66"/>
    <w:rsid w:val="003F2837"/>
    <w:rsid w:val="003F2A74"/>
    <w:rsid w:val="00402B75"/>
    <w:rsid w:val="00405A2B"/>
    <w:rsid w:val="004176EA"/>
    <w:rsid w:val="00425B4E"/>
    <w:rsid w:val="004431A4"/>
    <w:rsid w:val="00446094"/>
    <w:rsid w:val="0046172D"/>
    <w:rsid w:val="0049630A"/>
    <w:rsid w:val="004B558B"/>
    <w:rsid w:val="004C32F8"/>
    <w:rsid w:val="004D112C"/>
    <w:rsid w:val="004F3D41"/>
    <w:rsid w:val="00503672"/>
    <w:rsid w:val="0050377E"/>
    <w:rsid w:val="005215B4"/>
    <w:rsid w:val="0053716D"/>
    <w:rsid w:val="005376CB"/>
    <w:rsid w:val="00537A19"/>
    <w:rsid w:val="00546F62"/>
    <w:rsid w:val="0055502E"/>
    <w:rsid w:val="00594AD9"/>
    <w:rsid w:val="005A7813"/>
    <w:rsid w:val="005B3196"/>
    <w:rsid w:val="005C1132"/>
    <w:rsid w:val="005C4AAF"/>
    <w:rsid w:val="005C7EA3"/>
    <w:rsid w:val="005D1E4C"/>
    <w:rsid w:val="005D28EF"/>
    <w:rsid w:val="005D7DEF"/>
    <w:rsid w:val="005F0E3E"/>
    <w:rsid w:val="005F4390"/>
    <w:rsid w:val="00602821"/>
    <w:rsid w:val="00620671"/>
    <w:rsid w:val="00626030"/>
    <w:rsid w:val="00633D1C"/>
    <w:rsid w:val="00634E87"/>
    <w:rsid w:val="0065509A"/>
    <w:rsid w:val="00660E40"/>
    <w:rsid w:val="006627E8"/>
    <w:rsid w:val="00663D58"/>
    <w:rsid w:val="00664968"/>
    <w:rsid w:val="006658A2"/>
    <w:rsid w:val="006736DE"/>
    <w:rsid w:val="0067412A"/>
    <w:rsid w:val="00677B88"/>
    <w:rsid w:val="00680A17"/>
    <w:rsid w:val="00683845"/>
    <w:rsid w:val="00687A31"/>
    <w:rsid w:val="0069255B"/>
    <w:rsid w:val="006A19A1"/>
    <w:rsid w:val="006A1F10"/>
    <w:rsid w:val="006A2690"/>
    <w:rsid w:val="006A435F"/>
    <w:rsid w:val="006B63CE"/>
    <w:rsid w:val="006C21E3"/>
    <w:rsid w:val="006C2DC9"/>
    <w:rsid w:val="006C669E"/>
    <w:rsid w:val="006D0A61"/>
    <w:rsid w:val="006D1069"/>
    <w:rsid w:val="006D37C4"/>
    <w:rsid w:val="006E030D"/>
    <w:rsid w:val="006E2AD0"/>
    <w:rsid w:val="0071393B"/>
    <w:rsid w:val="00720BC2"/>
    <w:rsid w:val="0073061C"/>
    <w:rsid w:val="0073470B"/>
    <w:rsid w:val="0074372F"/>
    <w:rsid w:val="0074399A"/>
    <w:rsid w:val="00744A96"/>
    <w:rsid w:val="0074663A"/>
    <w:rsid w:val="00760477"/>
    <w:rsid w:val="007653A5"/>
    <w:rsid w:val="00766D9C"/>
    <w:rsid w:val="00770B12"/>
    <w:rsid w:val="00772A77"/>
    <w:rsid w:val="0077325F"/>
    <w:rsid w:val="00775CE3"/>
    <w:rsid w:val="00776892"/>
    <w:rsid w:val="00783DFC"/>
    <w:rsid w:val="007859FC"/>
    <w:rsid w:val="00791D6F"/>
    <w:rsid w:val="007B0260"/>
    <w:rsid w:val="007B051E"/>
    <w:rsid w:val="007B7C76"/>
    <w:rsid w:val="007C0818"/>
    <w:rsid w:val="007C32B4"/>
    <w:rsid w:val="007C7E23"/>
    <w:rsid w:val="007D6B01"/>
    <w:rsid w:val="007E08D0"/>
    <w:rsid w:val="007E1083"/>
    <w:rsid w:val="007E3965"/>
    <w:rsid w:val="007E70D8"/>
    <w:rsid w:val="007F27B3"/>
    <w:rsid w:val="0080723B"/>
    <w:rsid w:val="00820D7A"/>
    <w:rsid w:val="00825633"/>
    <w:rsid w:val="008337E3"/>
    <w:rsid w:val="00840097"/>
    <w:rsid w:val="00841F7D"/>
    <w:rsid w:val="00855ED6"/>
    <w:rsid w:val="00860113"/>
    <w:rsid w:val="00863BFF"/>
    <w:rsid w:val="00864807"/>
    <w:rsid w:val="008668E1"/>
    <w:rsid w:val="0089581B"/>
    <w:rsid w:val="008A0DB4"/>
    <w:rsid w:val="008A0F26"/>
    <w:rsid w:val="008A365A"/>
    <w:rsid w:val="008B1138"/>
    <w:rsid w:val="008B38F7"/>
    <w:rsid w:val="008B5D86"/>
    <w:rsid w:val="008B68FF"/>
    <w:rsid w:val="008C0AA2"/>
    <w:rsid w:val="008C573F"/>
    <w:rsid w:val="008D514F"/>
    <w:rsid w:val="008E642B"/>
    <w:rsid w:val="008F04D0"/>
    <w:rsid w:val="008F615C"/>
    <w:rsid w:val="008F742E"/>
    <w:rsid w:val="00904A1A"/>
    <w:rsid w:val="00906DCE"/>
    <w:rsid w:val="00910D57"/>
    <w:rsid w:val="009154B3"/>
    <w:rsid w:val="009232FF"/>
    <w:rsid w:val="00936E69"/>
    <w:rsid w:val="0094556F"/>
    <w:rsid w:val="00947F66"/>
    <w:rsid w:val="009675CD"/>
    <w:rsid w:val="0098578D"/>
    <w:rsid w:val="009A3F18"/>
    <w:rsid w:val="009A477A"/>
    <w:rsid w:val="009B5AB4"/>
    <w:rsid w:val="009B6EFE"/>
    <w:rsid w:val="009E0A7B"/>
    <w:rsid w:val="009F3838"/>
    <w:rsid w:val="009F5632"/>
    <w:rsid w:val="009F7C5A"/>
    <w:rsid w:val="00A05540"/>
    <w:rsid w:val="00A158CE"/>
    <w:rsid w:val="00A36E12"/>
    <w:rsid w:val="00A42299"/>
    <w:rsid w:val="00A50321"/>
    <w:rsid w:val="00A5262F"/>
    <w:rsid w:val="00A5276A"/>
    <w:rsid w:val="00A53A76"/>
    <w:rsid w:val="00A63D51"/>
    <w:rsid w:val="00A81594"/>
    <w:rsid w:val="00A81651"/>
    <w:rsid w:val="00A96B9E"/>
    <w:rsid w:val="00A96BA0"/>
    <w:rsid w:val="00AA33E1"/>
    <w:rsid w:val="00AB5B8D"/>
    <w:rsid w:val="00AC2DFC"/>
    <w:rsid w:val="00AC3D8C"/>
    <w:rsid w:val="00AC46BA"/>
    <w:rsid w:val="00AD6501"/>
    <w:rsid w:val="00AD6BFF"/>
    <w:rsid w:val="00AD7BB4"/>
    <w:rsid w:val="00AE52FF"/>
    <w:rsid w:val="00AE78BC"/>
    <w:rsid w:val="00AF393D"/>
    <w:rsid w:val="00B02855"/>
    <w:rsid w:val="00B1421A"/>
    <w:rsid w:val="00B211B4"/>
    <w:rsid w:val="00B23763"/>
    <w:rsid w:val="00B32E7B"/>
    <w:rsid w:val="00B33980"/>
    <w:rsid w:val="00B453B1"/>
    <w:rsid w:val="00B51008"/>
    <w:rsid w:val="00B51B98"/>
    <w:rsid w:val="00B52400"/>
    <w:rsid w:val="00B550F1"/>
    <w:rsid w:val="00B60EC0"/>
    <w:rsid w:val="00B84615"/>
    <w:rsid w:val="00B85C23"/>
    <w:rsid w:val="00B9379C"/>
    <w:rsid w:val="00BA653E"/>
    <w:rsid w:val="00BC12FB"/>
    <w:rsid w:val="00BC7481"/>
    <w:rsid w:val="00BD3D5E"/>
    <w:rsid w:val="00BD5F22"/>
    <w:rsid w:val="00BE2200"/>
    <w:rsid w:val="00BE3452"/>
    <w:rsid w:val="00BE64DC"/>
    <w:rsid w:val="00BF4901"/>
    <w:rsid w:val="00BF58A0"/>
    <w:rsid w:val="00C1374A"/>
    <w:rsid w:val="00C16A11"/>
    <w:rsid w:val="00C31E5E"/>
    <w:rsid w:val="00C36875"/>
    <w:rsid w:val="00C36CAA"/>
    <w:rsid w:val="00C40356"/>
    <w:rsid w:val="00C404D4"/>
    <w:rsid w:val="00C4107C"/>
    <w:rsid w:val="00C52FBC"/>
    <w:rsid w:val="00C54E65"/>
    <w:rsid w:val="00C70900"/>
    <w:rsid w:val="00C72EEF"/>
    <w:rsid w:val="00C82F19"/>
    <w:rsid w:val="00C84D93"/>
    <w:rsid w:val="00C85594"/>
    <w:rsid w:val="00C944B2"/>
    <w:rsid w:val="00C975FC"/>
    <w:rsid w:val="00CA2AB4"/>
    <w:rsid w:val="00CA78D8"/>
    <w:rsid w:val="00CC3090"/>
    <w:rsid w:val="00CD5441"/>
    <w:rsid w:val="00CD7B63"/>
    <w:rsid w:val="00CE46BA"/>
    <w:rsid w:val="00CF114B"/>
    <w:rsid w:val="00D005FB"/>
    <w:rsid w:val="00D00F0F"/>
    <w:rsid w:val="00D0223D"/>
    <w:rsid w:val="00D0494A"/>
    <w:rsid w:val="00D077CC"/>
    <w:rsid w:val="00D260D8"/>
    <w:rsid w:val="00D35922"/>
    <w:rsid w:val="00D360C7"/>
    <w:rsid w:val="00D45CB2"/>
    <w:rsid w:val="00D531D8"/>
    <w:rsid w:val="00D5330B"/>
    <w:rsid w:val="00D54F9B"/>
    <w:rsid w:val="00D55F80"/>
    <w:rsid w:val="00D56D8F"/>
    <w:rsid w:val="00D6184A"/>
    <w:rsid w:val="00D6476C"/>
    <w:rsid w:val="00D711F8"/>
    <w:rsid w:val="00D8443A"/>
    <w:rsid w:val="00D91836"/>
    <w:rsid w:val="00D967A9"/>
    <w:rsid w:val="00DA37FD"/>
    <w:rsid w:val="00DB17E4"/>
    <w:rsid w:val="00DC0C20"/>
    <w:rsid w:val="00DC5EAA"/>
    <w:rsid w:val="00DD6B20"/>
    <w:rsid w:val="00DE2458"/>
    <w:rsid w:val="00DE531C"/>
    <w:rsid w:val="00DF1EB8"/>
    <w:rsid w:val="00DF6542"/>
    <w:rsid w:val="00DF7D89"/>
    <w:rsid w:val="00E00EDA"/>
    <w:rsid w:val="00E17B76"/>
    <w:rsid w:val="00E22CB2"/>
    <w:rsid w:val="00E3684D"/>
    <w:rsid w:val="00E610D5"/>
    <w:rsid w:val="00E633FA"/>
    <w:rsid w:val="00E664F3"/>
    <w:rsid w:val="00E7126D"/>
    <w:rsid w:val="00E771F7"/>
    <w:rsid w:val="00E90AE6"/>
    <w:rsid w:val="00E93F06"/>
    <w:rsid w:val="00EA1480"/>
    <w:rsid w:val="00EB0414"/>
    <w:rsid w:val="00EB38EB"/>
    <w:rsid w:val="00EF6A97"/>
    <w:rsid w:val="00F0090E"/>
    <w:rsid w:val="00F00DCD"/>
    <w:rsid w:val="00F077CD"/>
    <w:rsid w:val="00F11715"/>
    <w:rsid w:val="00F172C7"/>
    <w:rsid w:val="00F17841"/>
    <w:rsid w:val="00F63CBD"/>
    <w:rsid w:val="00F664B7"/>
    <w:rsid w:val="00F70F3D"/>
    <w:rsid w:val="00F766D1"/>
    <w:rsid w:val="00F778FE"/>
    <w:rsid w:val="00F82EA6"/>
    <w:rsid w:val="00F93D8C"/>
    <w:rsid w:val="00FA0318"/>
    <w:rsid w:val="00FB0347"/>
    <w:rsid w:val="00FB7572"/>
    <w:rsid w:val="00FC3DC1"/>
    <w:rsid w:val="00FC4C00"/>
    <w:rsid w:val="00FD0DA4"/>
    <w:rsid w:val="00FD116F"/>
    <w:rsid w:val="00FE5667"/>
    <w:rsid w:val="00FE6D8F"/>
    <w:rsid w:val="00FF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C4"/>
    <w:pPr>
      <w:spacing w:after="200" w:line="276" w:lineRule="auto"/>
    </w:pPr>
    <w:rPr>
      <w:sz w:val="22"/>
      <w:szCs w:val="22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7126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7126D"/>
    <w:rPr>
      <w:lang w:eastAsia="en-US"/>
    </w:rPr>
  </w:style>
  <w:style w:type="character" w:styleId="FootnoteReference">
    <w:name w:val="footnote reference"/>
    <w:uiPriority w:val="99"/>
    <w:semiHidden/>
    <w:unhideWhenUsed/>
    <w:rsid w:val="00E7126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D4FC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D4FC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D4FC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D4FC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FC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4FCE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DE2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45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E24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45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2458"/>
    <w:rPr>
      <w:b/>
      <w:bCs/>
      <w:lang w:eastAsia="en-US"/>
    </w:rPr>
  </w:style>
  <w:style w:type="character" w:styleId="Strong">
    <w:name w:val="Strong"/>
    <w:basedOn w:val="DefaultParagraphFont"/>
    <w:uiPriority w:val="22"/>
    <w:qFormat/>
    <w:rsid w:val="00D531D8"/>
    <w:rPr>
      <w:b/>
      <w:bCs/>
    </w:rPr>
  </w:style>
  <w:style w:type="character" w:customStyle="1" w:styleId="apple-converted-space">
    <w:name w:val="apple-converted-space"/>
    <w:basedOn w:val="DefaultParagraphFont"/>
    <w:rsid w:val="00D531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nislav.strecansky\Documents\S&#250;bory%20programu%20Outlook\Wo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5FE04-4536-4BBF-BB9A-C3AD0A51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135</TotalTime>
  <Pages>7</Pages>
  <Words>1974</Words>
  <Characters>11258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 Strečanský</dc:creator>
  <cp:lastModifiedBy>Miroslav</cp:lastModifiedBy>
  <cp:revision>10</cp:revision>
  <dcterms:created xsi:type="dcterms:W3CDTF">2016-02-28T14:24:00Z</dcterms:created>
  <dcterms:modified xsi:type="dcterms:W3CDTF">2016-05-22T20:28:00Z</dcterms:modified>
</cp:coreProperties>
</file>